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A40" w:rsidRPr="009B7378" w:rsidRDefault="00950A40" w:rsidP="009B7378">
      <w:pPr>
        <w:spacing w:line="276" w:lineRule="auto"/>
        <w:jc w:val="center"/>
        <w:rPr>
          <w:rFonts w:ascii="Times" w:hAnsi="Times"/>
          <w:b/>
          <w:sz w:val="26"/>
        </w:rPr>
      </w:pPr>
      <w:bookmarkStart w:id="0" w:name="_GoBack"/>
      <w:bookmarkEnd w:id="0"/>
      <w:r w:rsidRPr="009B7378">
        <w:rPr>
          <w:rFonts w:ascii="Times" w:hAnsi="Times"/>
          <w:b/>
          <w:sz w:val="26"/>
        </w:rPr>
        <w:t>Foundations of Hope</w:t>
      </w:r>
    </w:p>
    <w:p w:rsidR="00FD3789" w:rsidRPr="009B7378" w:rsidRDefault="00FD3789" w:rsidP="009B7378">
      <w:pPr>
        <w:spacing w:line="276" w:lineRule="auto"/>
        <w:jc w:val="center"/>
        <w:rPr>
          <w:rFonts w:ascii="Times" w:hAnsi="Times"/>
        </w:rPr>
      </w:pPr>
      <w:r w:rsidRPr="009B7378">
        <w:rPr>
          <w:rFonts w:ascii="Times" w:hAnsi="Times"/>
        </w:rPr>
        <w:t>September 27, 2015</w:t>
      </w:r>
    </w:p>
    <w:p w:rsidR="00FD3789" w:rsidRDefault="00FD3789" w:rsidP="00FD3789">
      <w:pPr>
        <w:spacing w:line="276" w:lineRule="auto"/>
        <w:rPr>
          <w:rFonts w:ascii="Times" w:hAnsi="Times"/>
          <w:b/>
        </w:rPr>
      </w:pPr>
    </w:p>
    <w:p w:rsidR="00FD3789" w:rsidRDefault="00FD3789" w:rsidP="00FD3789">
      <w:pPr>
        <w:spacing w:line="276" w:lineRule="auto"/>
        <w:rPr>
          <w:rFonts w:ascii="Times" w:hAnsi="Times"/>
          <w:b/>
        </w:rPr>
      </w:pPr>
    </w:p>
    <w:p w:rsidR="00FD3789" w:rsidRDefault="00FD3789" w:rsidP="00FD3789">
      <w:pPr>
        <w:spacing w:line="276" w:lineRule="auto"/>
        <w:rPr>
          <w:rFonts w:ascii="Times" w:hAnsi="Times"/>
          <w:b/>
        </w:rPr>
      </w:pPr>
      <w:r>
        <w:rPr>
          <w:rFonts w:ascii="Times" w:hAnsi="Times"/>
          <w:b/>
        </w:rPr>
        <w:t>Story for All Ages</w:t>
      </w:r>
    </w:p>
    <w:p w:rsidR="00FD3789" w:rsidRDefault="00FD3789" w:rsidP="00FD3789">
      <w:pPr>
        <w:spacing w:line="276" w:lineRule="auto"/>
        <w:rPr>
          <w:rFonts w:ascii="Times" w:hAnsi="Times"/>
          <w:b/>
        </w:rPr>
      </w:pPr>
    </w:p>
    <w:p w:rsidR="00FD3789" w:rsidRPr="00FD3789" w:rsidRDefault="00FD3789" w:rsidP="00FD3789">
      <w:pPr>
        <w:spacing w:line="276" w:lineRule="auto"/>
        <w:rPr>
          <w:rFonts w:ascii="Times" w:hAnsi="Times"/>
          <w:b/>
        </w:rPr>
      </w:pPr>
      <w:r w:rsidRPr="00994FB0">
        <w:rPr>
          <w:rFonts w:ascii="Times New Roman" w:hAnsi="Times New Roman"/>
        </w:rPr>
        <w:t xml:space="preserve">ALEXANDER AND THE TERRIBLE, </w:t>
      </w:r>
      <w:r>
        <w:rPr>
          <w:rFonts w:ascii="Times New Roman" w:hAnsi="Times New Roman"/>
        </w:rPr>
        <w:t>HORRIBLE, NO GOOD, VERY BAD DAY</w:t>
      </w:r>
      <w:r w:rsidRPr="00994FB0">
        <w:rPr>
          <w:rFonts w:ascii="Times New Roman" w:hAnsi="Times New Roman"/>
        </w:rPr>
        <w:t xml:space="preserve">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by Judith Viorst</w:t>
      </w:r>
      <w:r>
        <w:rPr>
          <w:rFonts w:ascii="Times New Roman" w:hAnsi="Times New Roman"/>
        </w:rPr>
        <w:t>, adapted</w:t>
      </w:r>
      <w:r w:rsidRPr="00994FB0">
        <w:rPr>
          <w:rFonts w:ascii="Times New Roman" w:hAnsi="Times New Roman"/>
        </w:rPr>
        <w:t xml:space="preserve">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I went to sleep with gum in my mouth and now there’s gum in my hair and when I got out of bed this morning, I tripped on the skateboard and by mistake I dropped my sweater in the sink while the water was running and I could tell it was going to be a terrible, horrible, no good, very bad day.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At breakfast </w:t>
      </w:r>
      <w:r w:rsidR="009B7378">
        <w:rPr>
          <w:rFonts w:ascii="Times New Roman" w:hAnsi="Times New Roman"/>
        </w:rPr>
        <w:t>Anthony found a Corvette Stingr</w:t>
      </w:r>
      <w:r w:rsidRPr="00994FB0">
        <w:rPr>
          <w:rFonts w:ascii="Times New Roman" w:hAnsi="Times New Roman"/>
        </w:rPr>
        <w:t xml:space="preserve">ay car kit in his breakfast cereal box and Nick found a Junior Undercover Agent code ring in his breakfast cereal box, but in my breakfast cereal box all I found was breakfast cereal.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I think I’ll move to Australia.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At school Mrs. Dickens liked Paul’s picture of the sailboat better than my picture of the invisible castle.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At singing time she said I sang too loud. At counting time she said I left out sixteen. Who needs sixteen? I could tell it was going to be a terrible, horrible, no good, very bad day.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There were two cupcakes in Philip Parker’s lunch bag and Albert got a Hershey bar with almonds and Paul’s mother gave him a piece of jelly roll that had little coconut sprinkles on the top. Guess whose mother forgot to put in dessert? </w:t>
      </w:r>
    </w:p>
    <w:p w:rsidR="00FD3789"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It was a terrible, horrible, no good, very bad day.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That’s what it was, because after school my mom took us all to the dentist and Dr. Fields found a cavity just in me. Come back next week and I’ll fix it, said Dr. Fields.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Next week, I said, I’m going to Australia.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On my way downstairs the elevator door closed on my foot and while we were waiting for my mom to go get the car Anthony made me fall where it was muddy and then when I started crying because of the mud Nick said I was a crybaby and while I was punching Nick for saying crybaby my mom came back with the car and scolded me for being muddy and fighting.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I am having a terrible, horrible, no good, v</w:t>
      </w:r>
      <w:r w:rsidR="009B7378">
        <w:rPr>
          <w:rFonts w:ascii="Times New Roman" w:hAnsi="Times New Roman"/>
        </w:rPr>
        <w:t>e</w:t>
      </w:r>
      <w:r w:rsidRPr="00994FB0">
        <w:rPr>
          <w:rFonts w:ascii="Times New Roman" w:hAnsi="Times New Roman"/>
        </w:rPr>
        <w:t xml:space="preserve">ry bad day, I told everybody. No one even answered.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 xml:space="preserve">When we picked up my dad at his office he said I couldn’t play with his copying machine, but I forgot. He also said to watch out for the books on his desk, and I was careful as could be except for my elbow. He also said don’t fool around with his phone, but I think I called Australia. My dad said please don’t pick him up anymore. </w:t>
      </w:r>
    </w:p>
    <w:p w:rsidR="00FD3789" w:rsidRPr="00994FB0"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It was a terrible, horrible, no good, very bad day.</w:t>
      </w:r>
      <w:r w:rsidRPr="00994FB0">
        <w:rPr>
          <w:rFonts w:ascii="MS Mincho" w:hAnsi="MS Mincho" w:cs="MS Mincho"/>
        </w:rPr>
        <w:t> </w:t>
      </w:r>
      <w:r w:rsidRPr="00994FB0">
        <w:rPr>
          <w:rFonts w:ascii="Times New Roman" w:hAnsi="Times New Roman"/>
        </w:rPr>
        <w:t xml:space="preserve">There were lima beans for dinner and I hate lima beans. There was kissing on TV and I hate kissing. </w:t>
      </w:r>
    </w:p>
    <w:p w:rsidR="00FD3789" w:rsidRPr="009B7378"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lastRenderedPageBreak/>
        <w:t xml:space="preserve">My bath was too hot, I got soap in my eyes, my marble went down the drain, and I had to wear my railroad-train pajamas. I hate my railroad-train pajamas. </w:t>
      </w:r>
    </w:p>
    <w:p w:rsidR="00FD3789" w:rsidRDefault="00FD3789" w:rsidP="00FD3789">
      <w:pPr>
        <w:widowControl w:val="0"/>
        <w:autoSpaceDE w:val="0"/>
        <w:autoSpaceDN w:val="0"/>
        <w:adjustRightInd w:val="0"/>
        <w:spacing w:after="240"/>
        <w:rPr>
          <w:rFonts w:ascii="Times New Roman" w:hAnsi="Times New Roman"/>
        </w:rPr>
      </w:pPr>
      <w:r w:rsidRPr="00994FB0">
        <w:rPr>
          <w:rFonts w:ascii="Times New Roman" w:hAnsi="Times New Roman"/>
        </w:rPr>
        <w:t>The cat wants to sleep with Anthony, not with me.</w:t>
      </w:r>
      <w:r w:rsidRPr="00994FB0">
        <w:rPr>
          <w:rFonts w:ascii="MS Mincho" w:hAnsi="MS Mincho" w:cs="MS Mincho"/>
        </w:rPr>
        <w:t> </w:t>
      </w:r>
      <w:r w:rsidRPr="00994FB0">
        <w:rPr>
          <w:rFonts w:ascii="Times New Roman" w:hAnsi="Times New Roman"/>
        </w:rPr>
        <w:t xml:space="preserve">It has been a terrible, horrible, no good, very bad day. My mom says some days are like that. Even in Australia. </w:t>
      </w:r>
    </w:p>
    <w:p w:rsidR="00FD3789" w:rsidRDefault="00FD3789" w:rsidP="00FD3789">
      <w:pPr>
        <w:widowControl w:val="0"/>
        <w:autoSpaceDE w:val="0"/>
        <w:autoSpaceDN w:val="0"/>
        <w:adjustRightInd w:val="0"/>
        <w:spacing w:after="240"/>
        <w:rPr>
          <w:rFonts w:ascii="Times New Roman" w:hAnsi="Times New Roman"/>
        </w:rPr>
      </w:pPr>
    </w:p>
    <w:p w:rsidR="00FD3789" w:rsidRDefault="00FD3789" w:rsidP="00FD3789">
      <w:pPr>
        <w:widowControl w:val="0"/>
        <w:autoSpaceDE w:val="0"/>
        <w:autoSpaceDN w:val="0"/>
        <w:adjustRightInd w:val="0"/>
        <w:spacing w:after="240"/>
        <w:rPr>
          <w:rFonts w:ascii="Times New Roman" w:hAnsi="Times New Roman"/>
        </w:rPr>
      </w:pPr>
    </w:p>
    <w:p w:rsidR="00FD3789" w:rsidRDefault="00FD3789" w:rsidP="00FD3789">
      <w:pPr>
        <w:widowControl w:val="0"/>
        <w:autoSpaceDE w:val="0"/>
        <w:autoSpaceDN w:val="0"/>
        <w:adjustRightInd w:val="0"/>
        <w:spacing w:after="240"/>
        <w:rPr>
          <w:rFonts w:ascii="Times New Roman" w:hAnsi="Times New Roman"/>
          <w:b/>
        </w:rPr>
      </w:pPr>
      <w:r>
        <w:rPr>
          <w:rFonts w:ascii="Times New Roman" w:hAnsi="Times New Roman"/>
          <w:b/>
        </w:rPr>
        <w:t>Reading #1</w:t>
      </w:r>
    </w:p>
    <w:p w:rsidR="00FD3789" w:rsidRPr="00FD3789" w:rsidRDefault="00FD3789" w:rsidP="00FD3789">
      <w:pPr>
        <w:widowControl w:val="0"/>
        <w:autoSpaceDE w:val="0"/>
        <w:autoSpaceDN w:val="0"/>
        <w:adjustRightInd w:val="0"/>
        <w:spacing w:line="276" w:lineRule="auto"/>
        <w:rPr>
          <w:rFonts w:ascii="Times" w:hAnsi="Times" w:cs="Calibri-Bold"/>
        </w:rPr>
      </w:pPr>
      <w:r w:rsidRPr="00FD3789">
        <w:rPr>
          <w:rFonts w:ascii="Times" w:hAnsi="Times" w:cs="Calibri-Bold"/>
        </w:rPr>
        <w:t xml:space="preserve">An excerpt from the Introduction to </w:t>
      </w:r>
      <w:r w:rsidRPr="00FD3789">
        <w:rPr>
          <w:rFonts w:ascii="Times" w:hAnsi="Times" w:cs="Calibri-Bold"/>
          <w:b/>
          <w:bCs/>
        </w:rPr>
        <w:t>The Trial of God</w:t>
      </w:r>
      <w:r w:rsidRPr="00FD3789">
        <w:rPr>
          <w:rFonts w:ascii="Times" w:hAnsi="Times" w:cs="Calibri-Bold"/>
        </w:rPr>
        <w:t>, by Elie Wiesel</w:t>
      </w:r>
    </w:p>
    <w:p w:rsidR="00FD3789" w:rsidRPr="00FD3789" w:rsidRDefault="00FD3789" w:rsidP="00FD3789">
      <w:pPr>
        <w:widowControl w:val="0"/>
        <w:autoSpaceDE w:val="0"/>
        <w:autoSpaceDN w:val="0"/>
        <w:adjustRightInd w:val="0"/>
        <w:spacing w:line="276" w:lineRule="auto"/>
        <w:rPr>
          <w:rFonts w:ascii="Times" w:hAnsi="Times" w:cs="Calibri-Bold"/>
        </w:rPr>
      </w:pPr>
      <w:r w:rsidRPr="00FD3789">
        <w:rPr>
          <w:rFonts w:ascii="Times" w:hAnsi="Times" w:cs="Calibri-Bold"/>
        </w:rPr>
        <w:t>(Introduction by Robert McAfee Brown)</w:t>
      </w:r>
    </w:p>
    <w:p w:rsidR="00FD3789" w:rsidRPr="00FD3789" w:rsidRDefault="00FD3789" w:rsidP="00FD3789">
      <w:pPr>
        <w:widowControl w:val="0"/>
        <w:autoSpaceDE w:val="0"/>
        <w:autoSpaceDN w:val="0"/>
        <w:adjustRightInd w:val="0"/>
        <w:spacing w:line="276" w:lineRule="auto"/>
        <w:rPr>
          <w:rFonts w:ascii="Times" w:hAnsi="Times" w:cs="Calibri-Bold"/>
        </w:rPr>
      </w:pPr>
    </w:p>
    <w:p w:rsidR="00FD3789" w:rsidRPr="00FD3789" w:rsidRDefault="00FD3789" w:rsidP="00FD3789">
      <w:pPr>
        <w:widowControl w:val="0"/>
        <w:autoSpaceDE w:val="0"/>
        <w:autoSpaceDN w:val="0"/>
        <w:adjustRightInd w:val="0"/>
        <w:spacing w:line="276" w:lineRule="auto"/>
        <w:rPr>
          <w:rFonts w:ascii="Times" w:hAnsi="Times" w:cs="Calibri-Bold"/>
        </w:rPr>
      </w:pPr>
      <w:r w:rsidRPr="00FD3789">
        <w:rPr>
          <w:rFonts w:ascii="Times" w:hAnsi="Times" w:cs="Calibri-Bold"/>
        </w:rPr>
        <w:t>By the time he was fifteen, Elie Wiesel (the Romanian</w:t>
      </w:r>
      <w:r w:rsidR="002C2191">
        <w:rPr>
          <w:rFonts w:ascii="Times" w:hAnsi="Times" w:cs="Calibri-Bold"/>
        </w:rPr>
        <w:t>-</w:t>
      </w:r>
      <w:r w:rsidRPr="00FD3789">
        <w:rPr>
          <w:rFonts w:ascii="Times" w:hAnsi="Times" w:cs="Calibri-Bold"/>
        </w:rPr>
        <w:t>born Jewish</w:t>
      </w:r>
      <w:r w:rsidR="009B7378">
        <w:rPr>
          <w:rFonts w:ascii="Academy Engraved LET" w:hAnsi="Academy Engraved LET" w:cs="Academy Engraved LET"/>
        </w:rPr>
        <w:t>-</w:t>
      </w:r>
      <w:r w:rsidRPr="00FD3789">
        <w:rPr>
          <w:rFonts w:ascii="Times" w:hAnsi="Times" w:cs="Calibri-Bold"/>
        </w:rPr>
        <w:t>Americ</w:t>
      </w:r>
      <w:r w:rsidR="00571AAE">
        <w:rPr>
          <w:rFonts w:ascii="Times" w:hAnsi="Times" w:cs="Calibri-Bold"/>
        </w:rPr>
        <w:t xml:space="preserve">an writer, professor, political </w:t>
      </w:r>
      <w:r w:rsidRPr="00FD3789">
        <w:rPr>
          <w:rFonts w:ascii="Times" w:hAnsi="Times" w:cs="Calibri-Bold"/>
        </w:rPr>
        <w:t xml:space="preserve">activist, Nobel </w:t>
      </w:r>
      <w:r w:rsidR="009B7378">
        <w:rPr>
          <w:rFonts w:ascii="Times" w:hAnsi="Times" w:cs="Calibri-Bold"/>
        </w:rPr>
        <w:t>L</w:t>
      </w:r>
      <w:r w:rsidRPr="00FD3789">
        <w:rPr>
          <w:rFonts w:ascii="Times" w:hAnsi="Times" w:cs="Calibri-Bold"/>
        </w:rPr>
        <w:t>aureate and Holocaust survivor) was in Auschwitz, a Nazi death camp. A teacher of Talmud (which is the written study of Jewish law, ethics, philosophy, customs and history) befriended him by insisting that whenever they were together they would study Talmud – Talmud without pens or pencils, Talmud without paper, Talmud without books. It would be their act of religious defiance (because since the destruction of the second temple in 70 of the Common Era, Talmud had always been recorded.)</w:t>
      </w:r>
      <w:r w:rsidR="00571AAE">
        <w:rPr>
          <w:rFonts w:ascii="Times" w:hAnsi="Times" w:cs="Calibri-Bold"/>
        </w:rPr>
        <w:t xml:space="preserve"> </w:t>
      </w:r>
      <w:r w:rsidRPr="00FD3789">
        <w:rPr>
          <w:rFonts w:ascii="Times" w:hAnsi="Times" w:cs="Calibri-Bold"/>
        </w:rPr>
        <w:t xml:space="preserve">One night the teacher took Wiesel back to his own barracks, and there, with the young boy as the only witness, three great Jewish scholars – masters of Talmud, Halakhah (Jewish law), and Jewish jurisprudence – put God on trial, creating, in that eerie place, “a rabbinic court of law to indict the Almighty.”1 The trial lasted several nights. Witnesses were heard, evidence was gathered, conclusions were drawn, all of which issued finally in a unanimous verdict: the Lord God Almighty, Creator of Heaven and Earth, was found </w:t>
      </w:r>
      <w:r w:rsidRPr="00FD3789">
        <w:rPr>
          <w:rFonts w:ascii="Times" w:hAnsi="Times" w:cs="Calibri-Bold"/>
          <w:i/>
          <w:iCs/>
        </w:rPr>
        <w:t xml:space="preserve">guilty </w:t>
      </w:r>
      <w:r w:rsidRPr="00FD3789">
        <w:rPr>
          <w:rFonts w:ascii="Times" w:hAnsi="Times" w:cs="Calibri-Bold"/>
        </w:rPr>
        <w:t>of crimes against creation and human kind. And then, after what Wiesel describes as an “infinity of silence” the Talmudic scholar looked at the sky and said “It’s time for evening prayers,” and the members of the tribunal recited Maariv, the evening service.</w:t>
      </w:r>
    </w:p>
    <w:p w:rsidR="00FD3789" w:rsidRPr="00FD3789" w:rsidRDefault="00FD3789" w:rsidP="00FD3789">
      <w:pPr>
        <w:widowControl w:val="0"/>
        <w:autoSpaceDE w:val="0"/>
        <w:autoSpaceDN w:val="0"/>
        <w:adjustRightInd w:val="0"/>
        <w:spacing w:after="240"/>
        <w:rPr>
          <w:rFonts w:ascii="Times New Roman" w:hAnsi="Times New Roman"/>
          <w:b/>
        </w:rPr>
      </w:pPr>
    </w:p>
    <w:p w:rsidR="00FD3789" w:rsidRPr="00571AAE" w:rsidRDefault="00571AAE" w:rsidP="00FD3789">
      <w:pPr>
        <w:widowControl w:val="0"/>
        <w:autoSpaceDE w:val="0"/>
        <w:autoSpaceDN w:val="0"/>
        <w:adjustRightInd w:val="0"/>
        <w:spacing w:after="240"/>
        <w:rPr>
          <w:rFonts w:ascii="Times New Roman" w:hAnsi="Times New Roman"/>
          <w:b/>
        </w:rPr>
      </w:pPr>
      <w:r>
        <w:rPr>
          <w:rFonts w:ascii="Times New Roman" w:hAnsi="Times New Roman"/>
          <w:b/>
        </w:rPr>
        <w:t>Reading #2</w:t>
      </w:r>
    </w:p>
    <w:p w:rsidR="00571AAE" w:rsidRPr="00571AAE" w:rsidRDefault="008934DC" w:rsidP="00571AAE">
      <w:pPr>
        <w:widowControl w:val="0"/>
        <w:autoSpaceDE w:val="0"/>
        <w:autoSpaceDN w:val="0"/>
        <w:adjustRightInd w:val="0"/>
        <w:spacing w:line="276" w:lineRule="auto"/>
        <w:rPr>
          <w:rFonts w:ascii="Times" w:hAnsi="Times"/>
        </w:rPr>
      </w:pPr>
      <w:hyperlink r:id="rId6" w:history="1">
        <w:r w:rsidR="00571AAE" w:rsidRPr="00571AAE">
          <w:rPr>
            <w:rFonts w:ascii="Times" w:hAnsi="Times" w:cs="PT Serif"/>
          </w:rPr>
          <w:t>SOW WHAT</w:t>
        </w:r>
      </w:hyperlink>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rPr>
        <w:t xml:space="preserve">- </w:t>
      </w:r>
      <w:hyperlink r:id="rId7" w:history="1">
        <w:r w:rsidRPr="00571AAE">
          <w:rPr>
            <w:rFonts w:ascii="Times" w:hAnsi="Times" w:cs="Times"/>
          </w:rPr>
          <w:t>Megan McKenna</w:t>
        </w:r>
      </w:hyperlink>
      <w:r w:rsidRPr="00571AAE">
        <w:rPr>
          <w:rFonts w:ascii="Times" w:hAnsi="Times" w:cs="Times"/>
        </w:rPr>
        <w:t xml:space="preserve">, </w:t>
      </w:r>
      <w:hyperlink r:id="rId8" w:history="1">
        <w:r w:rsidRPr="00571AAE">
          <w:rPr>
            <w:rFonts w:ascii="Times" w:hAnsi="Times" w:cs="Times"/>
          </w:rPr>
          <w:t xml:space="preserve">Parables, adapted. </w:t>
        </w:r>
        <w:r w:rsidRPr="00571AAE">
          <w:rPr>
            <w:rFonts w:ascii="Times" w:hAnsi="Times" w:cs="Times"/>
            <w:i/>
          </w:rPr>
          <w:t>The Arrows of God</w:t>
        </w:r>
      </w:hyperlink>
    </w:p>
    <w:p w:rsidR="00571AAE" w:rsidRPr="00994FB0" w:rsidRDefault="00571AAE" w:rsidP="00571AAE">
      <w:pPr>
        <w:rPr>
          <w:rFonts w:ascii="Times New Roman" w:hAnsi="Times New Roman"/>
        </w:rPr>
      </w:pPr>
    </w:p>
    <w:p w:rsidR="00571AAE" w:rsidRPr="00571AAE" w:rsidRDefault="00571AAE" w:rsidP="00571AAE">
      <w:pPr>
        <w:widowControl w:val="0"/>
        <w:autoSpaceDE w:val="0"/>
        <w:autoSpaceDN w:val="0"/>
        <w:adjustRightInd w:val="0"/>
        <w:spacing w:line="276" w:lineRule="auto"/>
        <w:rPr>
          <w:rFonts w:ascii="Times" w:hAnsi="Times" w:cs="PT Serif"/>
        </w:rPr>
      </w:pPr>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rPr>
        <w:t xml:space="preserve">There was a woman who wanted peace in the world and peace in her heart and all sorts of good things, but she was very frustrated. The world seemed to be falling apart. She would read the newspapers and get depressed. </w:t>
      </w:r>
    </w:p>
    <w:p w:rsidR="00571AAE" w:rsidRPr="00571AAE" w:rsidRDefault="00571AAE"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rPr>
        <w:t xml:space="preserve">One day she decided to go shopping, and she went into a mall and picked a store at random. She walked in and was surprised to see a holy person behind the counter. She knew it was a holy person because the person looked just like the pictures she’d seen on holy cards and devotional pictures. </w:t>
      </w:r>
    </w:p>
    <w:p w:rsidR="00571AAE" w:rsidRPr="00571AAE" w:rsidRDefault="00571AAE"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rPr>
        <w:lastRenderedPageBreak/>
        <w:t xml:space="preserve">She looked again and again, and finally she got up enough nerve and asked, </w:t>
      </w:r>
      <w:r w:rsidRPr="00571AAE">
        <w:rPr>
          <w:rFonts w:ascii="Times" w:hAnsi="Times" w:cs="Times"/>
          <w:i/>
          <w:iCs/>
        </w:rPr>
        <w:t xml:space="preserve">‘Excuse me, are you a holy person?’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i/>
          <w:iCs/>
        </w:rPr>
        <w:t xml:space="preserve">‘I am.’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i/>
          <w:iCs/>
        </w:rPr>
        <w:t xml:space="preserve">‘Do you work here?’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i/>
          <w:iCs/>
        </w:rPr>
        <w:t>‘No,’</w:t>
      </w:r>
      <w:r w:rsidRPr="00571AAE">
        <w:rPr>
          <w:rFonts w:ascii="Times" w:hAnsi="Times" w:cs="Times"/>
        </w:rPr>
        <w:t xml:space="preserve"> the person said, </w:t>
      </w:r>
      <w:r w:rsidRPr="00571AAE">
        <w:rPr>
          <w:rFonts w:ascii="Times" w:hAnsi="Times" w:cs="Times"/>
          <w:i/>
          <w:iCs/>
        </w:rPr>
        <w:t xml:space="preserve">‘I own the store.’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i/>
          <w:iCs/>
        </w:rPr>
        <w:t xml:space="preserve">‘Oh, what do you sell in here?’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i/>
          <w:iCs/>
        </w:rPr>
        <w:t xml:space="preserve">‘Oh, just about anything!’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i/>
          <w:iCs/>
        </w:rPr>
        <w:t xml:space="preserve">‘Anything?’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i/>
          <w:iCs/>
        </w:rPr>
        <w:t>‘Yeah, anything you want. What do you want?’</w:t>
      </w:r>
      <w:r w:rsidRPr="00571AAE">
        <w:rPr>
          <w:rFonts w:ascii="Times" w:hAnsi="Times" w:cs="Times"/>
        </w:rPr>
        <w:t xml:space="preserve"> </w:t>
      </w:r>
    </w:p>
    <w:p w:rsidR="00571AAE" w:rsidRPr="00571AAE" w:rsidRDefault="00571AAE"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rPr>
        <w:t xml:space="preserve">She said, </w:t>
      </w:r>
      <w:r w:rsidRPr="00571AAE">
        <w:rPr>
          <w:rFonts w:ascii="Times" w:hAnsi="Times" w:cs="Times"/>
          <w:i/>
          <w:iCs/>
        </w:rPr>
        <w:t xml:space="preserve">‘I don’t know.’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i/>
          <w:iCs/>
        </w:rPr>
        <w:t>'Well,’</w:t>
      </w:r>
      <w:r w:rsidRPr="00571AAE">
        <w:rPr>
          <w:rFonts w:ascii="Times" w:hAnsi="Times" w:cs="Times"/>
        </w:rPr>
        <w:t xml:space="preserve"> the holy person said, </w:t>
      </w:r>
      <w:r w:rsidRPr="00571AAE">
        <w:rPr>
          <w:rFonts w:ascii="Times" w:hAnsi="Times" w:cs="Times"/>
          <w:i/>
          <w:iCs/>
        </w:rPr>
        <w:t>‘feel free, walk up and down the aisles, make a list, see what it is that you want, and then come back and we’ll see what we can do for you.’</w:t>
      </w:r>
    </w:p>
    <w:p w:rsidR="009B7378" w:rsidRPr="00571AAE" w:rsidRDefault="009B7378"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rPr>
        <w:t xml:space="preserve">She did just that, walked up and down the aisles. There was peace on earth, no more war, no hunger or poverty, peace in families, no more drugs, harmony, clean air, careful use of resources. She wrote furiously. By the time she got back to the counter, she had a long list. </w:t>
      </w:r>
    </w:p>
    <w:p w:rsidR="00571AAE" w:rsidRPr="00571AAE" w:rsidRDefault="00571AAE"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rPr>
        <w:t xml:space="preserve">The holy person took the list, skimmed through it, looked up and smiled, </w:t>
      </w:r>
      <w:r w:rsidRPr="00571AAE">
        <w:rPr>
          <w:rFonts w:ascii="Times" w:hAnsi="Times" w:cs="Times"/>
          <w:i/>
          <w:iCs/>
        </w:rPr>
        <w:t>'No problem.’</w:t>
      </w:r>
      <w:r w:rsidRPr="00571AAE">
        <w:rPr>
          <w:rFonts w:ascii="Times" w:hAnsi="Times" w:cs="Times"/>
        </w:rPr>
        <w:t xml:space="preserve"> </w:t>
      </w:r>
    </w:p>
    <w:p w:rsidR="00571AAE" w:rsidRPr="00571AAE" w:rsidRDefault="00571AAE"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rPr>
        <w:t xml:space="preserve">And then the person bent down behind the counter and picked out all sorts of things, stood up, and laid out the packets. </w:t>
      </w:r>
    </w:p>
    <w:p w:rsidR="00571AAE" w:rsidRPr="00571AAE" w:rsidRDefault="00571AAE"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rPr>
        <w:t xml:space="preserve">She asked, </w:t>
      </w:r>
      <w:r w:rsidRPr="00571AAE">
        <w:rPr>
          <w:rFonts w:ascii="Times" w:hAnsi="Times" w:cs="Times"/>
          <w:i/>
          <w:iCs/>
        </w:rPr>
        <w:t>‘What are these?’</w:t>
      </w:r>
      <w:r w:rsidRPr="00571AAE">
        <w:rPr>
          <w:rFonts w:ascii="Times" w:hAnsi="Times" w:cs="Times"/>
        </w:rPr>
        <w:t xml:space="preserve"> </w:t>
      </w:r>
    </w:p>
    <w:p w:rsidR="00571AAE" w:rsidRPr="00571AAE" w:rsidRDefault="00571AAE"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rPr>
        <w:t xml:space="preserve">The person replied, </w:t>
      </w:r>
      <w:r w:rsidRPr="00571AAE">
        <w:rPr>
          <w:rFonts w:ascii="Times" w:hAnsi="Times" w:cs="Times"/>
          <w:i/>
          <w:iCs/>
        </w:rPr>
        <w:t>‘Seed packets. This is a catalog store.’</w:t>
      </w:r>
      <w:r w:rsidRPr="00571AAE">
        <w:rPr>
          <w:rFonts w:ascii="Times" w:hAnsi="Times" w:cs="Times"/>
        </w:rPr>
        <w:t xml:space="preserve"> </w:t>
      </w:r>
    </w:p>
    <w:p w:rsidR="00571AAE" w:rsidRPr="00571AAE" w:rsidRDefault="00571AAE" w:rsidP="00571AAE">
      <w:pPr>
        <w:widowControl w:val="0"/>
        <w:autoSpaceDE w:val="0"/>
        <w:autoSpaceDN w:val="0"/>
        <w:adjustRightInd w:val="0"/>
        <w:spacing w:line="276" w:lineRule="auto"/>
        <w:rPr>
          <w:rFonts w:ascii="Times" w:hAnsi="Times" w:cs="Time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rPr>
        <w:t xml:space="preserve">She said, </w:t>
      </w:r>
      <w:r w:rsidRPr="00571AAE">
        <w:rPr>
          <w:rFonts w:ascii="Times" w:hAnsi="Times" w:cs="Times"/>
          <w:i/>
          <w:iCs/>
        </w:rPr>
        <w:t xml:space="preserve">‘You mean I don’t get the finished product?’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Pr="00571AAE" w:rsidRDefault="00571AAE" w:rsidP="00571AAE">
      <w:pPr>
        <w:widowControl w:val="0"/>
        <w:autoSpaceDE w:val="0"/>
        <w:autoSpaceDN w:val="0"/>
        <w:adjustRightInd w:val="0"/>
        <w:spacing w:line="276" w:lineRule="auto"/>
        <w:rPr>
          <w:rFonts w:ascii="Times" w:hAnsi="Times" w:cs="Times"/>
          <w:i/>
          <w:iCs/>
        </w:rPr>
      </w:pPr>
      <w:r w:rsidRPr="00571AAE">
        <w:rPr>
          <w:rFonts w:ascii="Times" w:hAnsi="Times" w:cs="Times"/>
          <w:i/>
          <w:iCs/>
        </w:rPr>
        <w:t xml:space="preserve">‘No, this is a place of hopes. You come and see what it looks like, and I give you the seeds. You plant the seeds. You go home and nurture them and help them to grow and someone else reaps the benefits.’ </w:t>
      </w:r>
    </w:p>
    <w:p w:rsidR="00571AAE" w:rsidRPr="00571AAE" w:rsidRDefault="00571AAE" w:rsidP="00571AAE">
      <w:pPr>
        <w:widowControl w:val="0"/>
        <w:autoSpaceDE w:val="0"/>
        <w:autoSpaceDN w:val="0"/>
        <w:adjustRightInd w:val="0"/>
        <w:spacing w:line="276" w:lineRule="auto"/>
        <w:rPr>
          <w:rFonts w:ascii="Times" w:hAnsi="Times" w:cs="Times"/>
          <w:i/>
          <w:iCs/>
        </w:rPr>
      </w:pPr>
    </w:p>
    <w:p w:rsidR="00571AAE" w:rsidRDefault="00571AAE" w:rsidP="00571AAE">
      <w:pPr>
        <w:widowControl w:val="0"/>
        <w:autoSpaceDE w:val="0"/>
        <w:autoSpaceDN w:val="0"/>
        <w:adjustRightInd w:val="0"/>
        <w:spacing w:line="276" w:lineRule="auto"/>
        <w:rPr>
          <w:rFonts w:ascii="Times" w:hAnsi="Times" w:cs="Times"/>
        </w:rPr>
      </w:pPr>
      <w:r w:rsidRPr="00571AAE">
        <w:rPr>
          <w:rFonts w:ascii="Times" w:hAnsi="Times" w:cs="Times"/>
          <w:i/>
          <w:iCs/>
        </w:rPr>
        <w:t>‘Oh,’</w:t>
      </w:r>
      <w:r w:rsidRPr="00571AAE">
        <w:rPr>
          <w:rFonts w:ascii="Times" w:hAnsi="Times" w:cs="Times"/>
        </w:rPr>
        <w:t xml:space="preserve"> she said. And she left the store without buying anything.</w:t>
      </w:r>
    </w:p>
    <w:p w:rsidR="006E09F0" w:rsidRDefault="006E09F0" w:rsidP="00571AAE">
      <w:pPr>
        <w:widowControl w:val="0"/>
        <w:autoSpaceDE w:val="0"/>
        <w:autoSpaceDN w:val="0"/>
        <w:adjustRightInd w:val="0"/>
        <w:spacing w:line="276" w:lineRule="auto"/>
        <w:rPr>
          <w:rFonts w:ascii="Times" w:hAnsi="Times" w:cs="Times"/>
        </w:rPr>
      </w:pPr>
    </w:p>
    <w:p w:rsidR="006E09F0" w:rsidRPr="00571AAE" w:rsidRDefault="006E09F0" w:rsidP="00571AAE">
      <w:pPr>
        <w:widowControl w:val="0"/>
        <w:autoSpaceDE w:val="0"/>
        <w:autoSpaceDN w:val="0"/>
        <w:adjustRightInd w:val="0"/>
        <w:spacing w:line="276" w:lineRule="auto"/>
        <w:rPr>
          <w:rFonts w:ascii="Times" w:hAnsi="Times" w:cs="Times"/>
        </w:rPr>
      </w:pPr>
    </w:p>
    <w:p w:rsidR="009B7378" w:rsidRDefault="00571AAE" w:rsidP="00FD3789">
      <w:pPr>
        <w:spacing w:line="276" w:lineRule="auto"/>
        <w:rPr>
          <w:rFonts w:ascii="Times" w:hAnsi="Times"/>
          <w:b/>
        </w:rPr>
      </w:pPr>
      <w:r w:rsidRPr="00571AAE">
        <w:rPr>
          <w:rFonts w:ascii="Times" w:hAnsi="Times"/>
          <w:b/>
        </w:rPr>
        <w:lastRenderedPageBreak/>
        <w:t>SERMON</w:t>
      </w:r>
      <w:r w:rsidR="006E09F0">
        <w:rPr>
          <w:rFonts w:ascii="Times" w:hAnsi="Times"/>
          <w:b/>
        </w:rPr>
        <w:tab/>
      </w:r>
    </w:p>
    <w:p w:rsidR="009B7378" w:rsidRPr="009B7378" w:rsidRDefault="006E09F0" w:rsidP="009B7378">
      <w:pPr>
        <w:spacing w:line="276" w:lineRule="auto"/>
        <w:jc w:val="center"/>
        <w:rPr>
          <w:rFonts w:ascii="Times" w:hAnsi="Times"/>
          <w:b/>
          <w:sz w:val="26"/>
        </w:rPr>
      </w:pPr>
      <w:r w:rsidRPr="009B7378">
        <w:rPr>
          <w:rFonts w:ascii="Times" w:hAnsi="Times"/>
          <w:b/>
          <w:sz w:val="26"/>
        </w:rPr>
        <w:t>Foundations of Hope</w:t>
      </w:r>
    </w:p>
    <w:p w:rsidR="00FD3789" w:rsidRPr="006E09F0" w:rsidRDefault="006E09F0" w:rsidP="009B7378">
      <w:pPr>
        <w:spacing w:line="276" w:lineRule="auto"/>
        <w:jc w:val="center"/>
        <w:rPr>
          <w:rFonts w:ascii="Times" w:hAnsi="Times"/>
        </w:rPr>
      </w:pPr>
      <w:r>
        <w:rPr>
          <w:rFonts w:ascii="Times" w:hAnsi="Times"/>
        </w:rPr>
        <w:t>Rev. Anne Bancroft</w:t>
      </w:r>
    </w:p>
    <w:p w:rsidR="00950A40" w:rsidRPr="00FD3789" w:rsidRDefault="00950A40" w:rsidP="00FD3789">
      <w:pPr>
        <w:spacing w:line="276" w:lineRule="auto"/>
        <w:rPr>
          <w:rFonts w:ascii="Times" w:hAnsi="Times"/>
        </w:rPr>
      </w:pPr>
    </w:p>
    <w:p w:rsidR="00931F84" w:rsidRDefault="00931F84" w:rsidP="00FD3789">
      <w:pPr>
        <w:spacing w:line="276" w:lineRule="auto"/>
        <w:rPr>
          <w:rFonts w:ascii="Times" w:hAnsi="Times"/>
        </w:rPr>
      </w:pPr>
      <w:r w:rsidRPr="00FD3789">
        <w:rPr>
          <w:rFonts w:ascii="Times" w:hAnsi="Times"/>
        </w:rPr>
        <w:t>I love the following poem</w:t>
      </w:r>
      <w:r w:rsidR="009B7378">
        <w:rPr>
          <w:rFonts w:ascii="Times" w:hAnsi="Times"/>
        </w:rPr>
        <w:t>.</w:t>
      </w:r>
      <w:r w:rsidRPr="00FD3789">
        <w:rPr>
          <w:rFonts w:ascii="Times" w:hAnsi="Times"/>
        </w:rPr>
        <w:t xml:space="preserve"> I</w:t>
      </w:r>
      <w:r w:rsidR="009B7378">
        <w:rPr>
          <w:rFonts w:ascii="Times" w:hAnsi="Times"/>
        </w:rPr>
        <w:t xml:space="preserve"> </w:t>
      </w:r>
      <w:r w:rsidRPr="00FD3789">
        <w:rPr>
          <w:rFonts w:ascii="Times" w:hAnsi="Times"/>
        </w:rPr>
        <w:t xml:space="preserve">may have shared it with you last year, </w:t>
      </w:r>
      <w:r w:rsidR="0006101B" w:rsidRPr="00FD3789">
        <w:rPr>
          <w:rFonts w:ascii="Times" w:hAnsi="Times"/>
        </w:rPr>
        <w:t xml:space="preserve">so if it sounds familiar, you'll know </w:t>
      </w:r>
      <w:r w:rsidRPr="00FD3789">
        <w:rPr>
          <w:rFonts w:ascii="Times" w:hAnsi="Times"/>
        </w:rPr>
        <w:t>why.</w:t>
      </w:r>
    </w:p>
    <w:p w:rsidR="00FD3789" w:rsidRPr="00FD3789" w:rsidRDefault="00FD3789" w:rsidP="00FD3789">
      <w:pPr>
        <w:spacing w:line="276" w:lineRule="auto"/>
        <w:rPr>
          <w:rFonts w:ascii="Times" w:hAnsi="Times"/>
        </w:rPr>
      </w:pPr>
    </w:p>
    <w:p w:rsidR="00960FC3" w:rsidRPr="00FD3789" w:rsidRDefault="00960FC3" w:rsidP="009B7378">
      <w:pPr>
        <w:spacing w:line="276" w:lineRule="auto"/>
        <w:ind w:left="1440"/>
        <w:rPr>
          <w:rFonts w:ascii="Times" w:hAnsi="Times"/>
        </w:rPr>
      </w:pPr>
      <w:r w:rsidRPr="00FD3789">
        <w:rPr>
          <w:rFonts w:ascii="Times" w:hAnsi="Times"/>
        </w:rPr>
        <w:t>Sometimes when I note the</w:t>
      </w:r>
    </w:p>
    <w:p w:rsidR="00960FC3" w:rsidRPr="00FD3789" w:rsidRDefault="00960FC3" w:rsidP="009B7378">
      <w:pPr>
        <w:spacing w:line="276" w:lineRule="auto"/>
        <w:ind w:left="1440"/>
        <w:rPr>
          <w:rFonts w:ascii="Times" w:hAnsi="Times"/>
        </w:rPr>
      </w:pPr>
      <w:r w:rsidRPr="00FD3789">
        <w:rPr>
          <w:rFonts w:ascii="Times" w:hAnsi="Times"/>
        </w:rPr>
        <w:t>Utter stupidity of my fellow men;</w:t>
      </w:r>
    </w:p>
    <w:p w:rsidR="00960FC3" w:rsidRPr="00FD3789" w:rsidRDefault="00960FC3" w:rsidP="009B7378">
      <w:pPr>
        <w:spacing w:line="276" w:lineRule="auto"/>
        <w:ind w:left="1440"/>
        <w:rPr>
          <w:rFonts w:ascii="Times" w:hAnsi="Times"/>
        </w:rPr>
      </w:pPr>
      <w:r w:rsidRPr="00FD3789">
        <w:rPr>
          <w:rFonts w:ascii="Times" w:hAnsi="Times"/>
        </w:rPr>
        <w:t>Hear and see them lie, cheat, wrangle</w:t>
      </w:r>
    </w:p>
    <w:p w:rsidR="00960FC3" w:rsidRPr="00FD3789" w:rsidRDefault="00960FC3" w:rsidP="009B7378">
      <w:pPr>
        <w:spacing w:line="276" w:lineRule="auto"/>
        <w:ind w:left="1440"/>
        <w:rPr>
          <w:rFonts w:ascii="Times" w:hAnsi="Times"/>
        </w:rPr>
      </w:pPr>
      <w:r w:rsidRPr="00FD3789">
        <w:rPr>
          <w:rFonts w:ascii="Times" w:hAnsi="Times"/>
        </w:rPr>
        <w:t>I fold my wings and adjust my halo at a little better angle.</w:t>
      </w:r>
      <w:r w:rsidR="00967313" w:rsidRPr="00FD3789">
        <w:rPr>
          <w:rStyle w:val="FootnoteReference"/>
          <w:rFonts w:ascii="Times" w:hAnsi="Times"/>
        </w:rPr>
        <w:footnoteReference w:id="1"/>
      </w:r>
    </w:p>
    <w:p w:rsidR="00960FC3" w:rsidRPr="00FD3789" w:rsidRDefault="00960FC3" w:rsidP="00FD3789">
      <w:pPr>
        <w:spacing w:line="276" w:lineRule="auto"/>
        <w:rPr>
          <w:rFonts w:ascii="Times" w:hAnsi="Times"/>
        </w:rPr>
      </w:pPr>
    </w:p>
    <w:p w:rsidR="00960FC3" w:rsidRPr="00FD3789" w:rsidRDefault="00960FC3" w:rsidP="00FD3789">
      <w:pPr>
        <w:spacing w:line="276" w:lineRule="auto"/>
        <w:rPr>
          <w:rFonts w:ascii="Times" w:hAnsi="Times"/>
        </w:rPr>
      </w:pPr>
    </w:p>
    <w:p w:rsidR="00960FC3" w:rsidRPr="00FD3789" w:rsidRDefault="00960FC3" w:rsidP="00FD3789">
      <w:pPr>
        <w:spacing w:line="276" w:lineRule="auto"/>
        <w:rPr>
          <w:rFonts w:ascii="Times" w:hAnsi="Times"/>
        </w:rPr>
      </w:pPr>
      <w:r w:rsidRPr="00FD3789">
        <w:rPr>
          <w:rFonts w:ascii="Times" w:hAnsi="Times"/>
        </w:rPr>
        <w:t>I had a kind of Alexander day this past week. My halo took a beating.</w:t>
      </w:r>
    </w:p>
    <w:p w:rsidR="00960FC3" w:rsidRPr="00FD3789" w:rsidRDefault="00960FC3" w:rsidP="00FD3789">
      <w:pPr>
        <w:spacing w:line="276" w:lineRule="auto"/>
        <w:rPr>
          <w:rFonts w:ascii="Times" w:hAnsi="Times"/>
        </w:rPr>
      </w:pPr>
    </w:p>
    <w:p w:rsidR="00960FC3" w:rsidRPr="00FD3789" w:rsidRDefault="0006101B" w:rsidP="00FD3789">
      <w:pPr>
        <w:spacing w:line="276" w:lineRule="auto"/>
        <w:rPr>
          <w:rFonts w:ascii="Times" w:hAnsi="Times"/>
        </w:rPr>
      </w:pPr>
      <w:r w:rsidRPr="00FD3789">
        <w:rPr>
          <w:rFonts w:ascii="Times" w:hAnsi="Times"/>
        </w:rPr>
        <w:t>It started last Monday. Many of you may know,</w:t>
      </w:r>
      <w:r w:rsidR="00960FC3" w:rsidRPr="00FD3789">
        <w:rPr>
          <w:rFonts w:ascii="Times" w:hAnsi="Times"/>
        </w:rPr>
        <w:t xml:space="preserve"> we own a 2009 VW Jetta diesel. </w:t>
      </w:r>
      <w:r w:rsidR="00C8156D" w:rsidRPr="00FD3789">
        <w:rPr>
          <w:rFonts w:ascii="Times" w:hAnsi="Times"/>
        </w:rPr>
        <w:t>I think I mentioned that fact last year sometime. I seem to remember bra</w:t>
      </w:r>
      <w:r w:rsidR="00BB4838" w:rsidRPr="00FD3789">
        <w:rPr>
          <w:rFonts w:ascii="Times" w:hAnsi="Times"/>
        </w:rPr>
        <w:t>gging that we could use the "fuel-efficient"</w:t>
      </w:r>
      <w:r w:rsidR="00C8156D" w:rsidRPr="00FD3789">
        <w:rPr>
          <w:rFonts w:ascii="Times" w:hAnsi="Times"/>
        </w:rPr>
        <w:t xml:space="preserve"> parking spaces at the mall. </w:t>
      </w:r>
      <w:r w:rsidR="00960FC3" w:rsidRPr="00FD3789">
        <w:rPr>
          <w:rFonts w:ascii="Times" w:hAnsi="Times"/>
        </w:rPr>
        <w:t>We chose it because it had such good mpg ratings, but MOSTLY because it was advertised as such an environmentally great car, so I've been feeling pretty darn righteous for a little over six years now! Some days I was more successful than others at not judging the choices of everyone else on the road. If you own a Prius, you may be</w:t>
      </w:r>
      <w:r w:rsidR="00BB4838" w:rsidRPr="00FD3789">
        <w:rPr>
          <w:rFonts w:ascii="Times" w:hAnsi="Times"/>
        </w:rPr>
        <w:t xml:space="preserve"> familiar with this inclination.</w:t>
      </w:r>
      <w:r w:rsidR="00960FC3" w:rsidRPr="00FD3789">
        <w:rPr>
          <w:rFonts w:ascii="Times" w:hAnsi="Times"/>
        </w:rPr>
        <w:t xml:space="preserve"> Imagine my chagrin at having to pretty much fold up my wings altogether and put them away when we found out, along with the rest of the world, that our fuel</w:t>
      </w:r>
      <w:r w:rsidR="009B7378">
        <w:rPr>
          <w:rFonts w:ascii="Times" w:hAnsi="Times"/>
        </w:rPr>
        <w:t>-</w:t>
      </w:r>
      <w:r w:rsidR="00960FC3" w:rsidRPr="00FD3789">
        <w:rPr>
          <w:rFonts w:ascii="Times" w:hAnsi="Times"/>
        </w:rPr>
        <w:t xml:space="preserve">efficient </w:t>
      </w:r>
      <w:r w:rsidR="00931F84" w:rsidRPr="00FD3789">
        <w:rPr>
          <w:rFonts w:ascii="Times" w:hAnsi="Times"/>
        </w:rPr>
        <w:t>and excellent car is</w:t>
      </w:r>
      <w:r w:rsidR="00960FC3" w:rsidRPr="00FD3789">
        <w:rPr>
          <w:rFonts w:ascii="Times" w:hAnsi="Times"/>
        </w:rPr>
        <w:t xml:space="preserve"> a fraud and we've actually been contributing excessively </w:t>
      </w:r>
      <w:r w:rsidR="00C8156D" w:rsidRPr="00FD3789">
        <w:rPr>
          <w:rFonts w:ascii="Times" w:hAnsi="Times"/>
        </w:rPr>
        <w:t xml:space="preserve">to the world's carbon footprint for </w:t>
      </w:r>
      <w:r w:rsidR="00931F84" w:rsidRPr="00FD3789">
        <w:rPr>
          <w:rFonts w:ascii="Times" w:hAnsi="Times"/>
        </w:rPr>
        <w:t>each of those six years</w:t>
      </w:r>
      <w:r w:rsidR="00C8156D" w:rsidRPr="00FD3789">
        <w:rPr>
          <w:rFonts w:ascii="Times" w:hAnsi="Times"/>
        </w:rPr>
        <w:t xml:space="preserve"> . . . every day.</w:t>
      </w:r>
    </w:p>
    <w:p w:rsidR="00960FC3" w:rsidRPr="00FD3789" w:rsidRDefault="00960FC3" w:rsidP="00FD3789">
      <w:pPr>
        <w:spacing w:line="276" w:lineRule="auto"/>
        <w:rPr>
          <w:rFonts w:ascii="Times" w:hAnsi="Times"/>
        </w:rPr>
      </w:pPr>
    </w:p>
    <w:p w:rsidR="00960FC3" w:rsidRPr="00FD3789" w:rsidRDefault="00960FC3" w:rsidP="00FD3789">
      <w:pPr>
        <w:spacing w:line="276" w:lineRule="auto"/>
        <w:rPr>
          <w:rFonts w:ascii="Times" w:hAnsi="Times"/>
        </w:rPr>
      </w:pPr>
      <w:r w:rsidRPr="00FD3789">
        <w:rPr>
          <w:rFonts w:ascii="Times" w:hAnsi="Times"/>
        </w:rPr>
        <w:t xml:space="preserve">I was so annoyed and frustrated </w:t>
      </w:r>
      <w:r w:rsidR="00931F84" w:rsidRPr="00FD3789">
        <w:rPr>
          <w:rFonts w:ascii="Times" w:hAnsi="Times"/>
        </w:rPr>
        <w:t xml:space="preserve">with the news </w:t>
      </w:r>
      <w:r w:rsidRPr="00FD3789">
        <w:rPr>
          <w:rFonts w:ascii="Times" w:hAnsi="Times"/>
        </w:rPr>
        <w:t>that I skipped lunch to go to Ikea and get a new desk, thinking I might feel better and be more productive if my office functioned better</w:t>
      </w:r>
      <w:r w:rsidR="00BB4838" w:rsidRPr="00FD3789">
        <w:rPr>
          <w:rFonts w:ascii="Times" w:hAnsi="Times"/>
        </w:rPr>
        <w:t xml:space="preserve"> </w:t>
      </w:r>
      <w:r w:rsidR="009B7378">
        <w:rPr>
          <w:rFonts w:ascii="Times" w:hAnsi="Times"/>
        </w:rPr>
        <w:t>–</w:t>
      </w:r>
      <w:r w:rsidR="00BB4838" w:rsidRPr="00FD3789">
        <w:rPr>
          <w:rFonts w:ascii="Times" w:hAnsi="Times"/>
        </w:rPr>
        <w:t xml:space="preserve"> which, of course, required that I DRIVE there. But then</w:t>
      </w:r>
      <w:r w:rsidRPr="00FD3789">
        <w:rPr>
          <w:rFonts w:ascii="Times" w:hAnsi="Times"/>
        </w:rPr>
        <w:t xml:space="preserve"> I got so hungry</w:t>
      </w:r>
      <w:r w:rsidR="00931F84" w:rsidRPr="00FD3789">
        <w:rPr>
          <w:rFonts w:ascii="Times" w:hAnsi="Times"/>
        </w:rPr>
        <w:t xml:space="preserve"> </w:t>
      </w:r>
      <w:r w:rsidR="009B7378">
        <w:rPr>
          <w:rFonts w:ascii="Times" w:hAnsi="Times"/>
        </w:rPr>
        <w:t>–</w:t>
      </w:r>
      <w:r w:rsidR="00931F84" w:rsidRPr="00FD3789">
        <w:rPr>
          <w:rFonts w:ascii="Times" w:hAnsi="Times"/>
        </w:rPr>
        <w:t xml:space="preserve"> because</w:t>
      </w:r>
      <w:r w:rsidR="009B7378">
        <w:rPr>
          <w:rFonts w:ascii="Times" w:hAnsi="Times"/>
        </w:rPr>
        <w:t xml:space="preserve"> </w:t>
      </w:r>
      <w:r w:rsidR="00931F84" w:rsidRPr="00FD3789">
        <w:rPr>
          <w:rFonts w:ascii="Times" w:hAnsi="Times"/>
        </w:rPr>
        <w:t xml:space="preserve">if you've ever been to Ikea you know it is an endless maze of consumer opportunity </w:t>
      </w:r>
      <w:r w:rsidR="009B7378">
        <w:rPr>
          <w:rFonts w:ascii="Times" w:hAnsi="Times"/>
        </w:rPr>
        <w:t>–</w:t>
      </w:r>
      <w:r w:rsidRPr="00FD3789">
        <w:rPr>
          <w:rFonts w:ascii="Times" w:hAnsi="Times"/>
        </w:rPr>
        <w:t xml:space="preserve"> that</w:t>
      </w:r>
      <w:r w:rsidR="009B7378">
        <w:rPr>
          <w:rFonts w:ascii="Times" w:hAnsi="Times"/>
        </w:rPr>
        <w:t xml:space="preserve"> </w:t>
      </w:r>
      <w:r w:rsidRPr="00FD3789">
        <w:rPr>
          <w:rFonts w:ascii="Times" w:hAnsi="Times"/>
        </w:rPr>
        <w:t xml:space="preserve">I ate the only thing around, which </w:t>
      </w:r>
      <w:r w:rsidR="009B7378">
        <w:rPr>
          <w:rFonts w:ascii="Times" w:hAnsi="Times"/>
        </w:rPr>
        <w:t>–</w:t>
      </w:r>
      <w:r w:rsidRPr="00FD3789">
        <w:rPr>
          <w:rFonts w:ascii="Times" w:hAnsi="Times"/>
        </w:rPr>
        <w:t xml:space="preserve"> at</w:t>
      </w:r>
      <w:r w:rsidR="009B7378">
        <w:rPr>
          <w:rFonts w:ascii="Times" w:hAnsi="Times"/>
        </w:rPr>
        <w:t xml:space="preserve"> </w:t>
      </w:r>
      <w:r w:rsidRPr="00FD3789">
        <w:rPr>
          <w:rFonts w:ascii="Times" w:hAnsi="Times"/>
        </w:rPr>
        <w:t xml:space="preserve">Ikea </w:t>
      </w:r>
      <w:r w:rsidR="009B7378">
        <w:rPr>
          <w:rFonts w:ascii="Times" w:hAnsi="Times"/>
        </w:rPr>
        <w:t>–</w:t>
      </w:r>
      <w:r w:rsidRPr="00FD3789">
        <w:rPr>
          <w:rFonts w:ascii="Times" w:hAnsi="Times"/>
        </w:rPr>
        <w:t xml:space="preserve"> was</w:t>
      </w:r>
      <w:r w:rsidR="009B7378">
        <w:rPr>
          <w:rFonts w:ascii="Times" w:hAnsi="Times"/>
        </w:rPr>
        <w:t xml:space="preserve"> </w:t>
      </w:r>
      <w:r w:rsidRPr="00FD3789">
        <w:rPr>
          <w:rFonts w:ascii="Times" w:hAnsi="Times"/>
        </w:rPr>
        <w:t xml:space="preserve">a hot dog for 75 cents. </w:t>
      </w:r>
      <w:r w:rsidR="00ED69C5" w:rsidRPr="00FD3789">
        <w:rPr>
          <w:rFonts w:ascii="Times" w:hAnsi="Times"/>
        </w:rPr>
        <w:t xml:space="preserve">Now, </w:t>
      </w:r>
      <w:r w:rsidRPr="00FD3789">
        <w:rPr>
          <w:rFonts w:ascii="Times" w:hAnsi="Times"/>
        </w:rPr>
        <w:t xml:space="preserve">I haven't eaten meat since I watched </w:t>
      </w:r>
      <w:r w:rsidR="0007685B">
        <w:rPr>
          <w:rFonts w:ascii="Times" w:hAnsi="Times"/>
        </w:rPr>
        <w:t>“</w:t>
      </w:r>
      <w:r w:rsidRPr="00FD3789">
        <w:rPr>
          <w:rFonts w:ascii="Times" w:hAnsi="Times"/>
        </w:rPr>
        <w:t>Cowspiracy</w:t>
      </w:r>
      <w:r w:rsidR="0007685B">
        <w:rPr>
          <w:rFonts w:ascii="Times" w:hAnsi="Times"/>
        </w:rPr>
        <w:t>”</w:t>
      </w:r>
      <w:r w:rsidRPr="00FD3789">
        <w:rPr>
          <w:rFonts w:ascii="Times" w:hAnsi="Times"/>
        </w:rPr>
        <w:t xml:space="preserve"> last spring </w:t>
      </w:r>
      <w:r w:rsidR="009B7378">
        <w:rPr>
          <w:rFonts w:ascii="Times" w:hAnsi="Times"/>
        </w:rPr>
        <w:t>–</w:t>
      </w:r>
      <w:r w:rsidRPr="00FD3789">
        <w:rPr>
          <w:rFonts w:ascii="Times" w:hAnsi="Times"/>
        </w:rPr>
        <w:t xml:space="preserve"> thank</w:t>
      </w:r>
      <w:r w:rsidR="009B7378">
        <w:rPr>
          <w:rFonts w:ascii="Times" w:hAnsi="Times"/>
        </w:rPr>
        <w:t xml:space="preserve"> </w:t>
      </w:r>
      <w:r w:rsidRPr="00FD3789">
        <w:rPr>
          <w:rFonts w:ascii="Times" w:hAnsi="Times"/>
        </w:rPr>
        <w:t xml:space="preserve">you, Andrea Cherez </w:t>
      </w:r>
      <w:r w:rsidR="009B7378">
        <w:rPr>
          <w:rFonts w:ascii="Times" w:hAnsi="Times"/>
        </w:rPr>
        <w:t>–</w:t>
      </w:r>
      <w:r w:rsidRPr="00FD3789">
        <w:rPr>
          <w:rFonts w:ascii="Times" w:hAnsi="Times"/>
        </w:rPr>
        <w:t xml:space="preserve"> so</w:t>
      </w:r>
      <w:r w:rsidR="009B7378">
        <w:rPr>
          <w:rFonts w:ascii="Times" w:hAnsi="Times"/>
        </w:rPr>
        <w:t xml:space="preserve"> </w:t>
      </w:r>
      <w:r w:rsidRPr="00FD3789">
        <w:rPr>
          <w:rFonts w:ascii="Times" w:hAnsi="Times"/>
        </w:rPr>
        <w:t xml:space="preserve">I had been feeling pretty darn righteous about that, too, only now I succumbed and bought a hot dog (seriously?!). Dan asked if it was all-beef and I confessed I hadn't even noticed. And then on the way home, since I had already fallen off my </w:t>
      </w:r>
      <w:r w:rsidR="00C8156D" w:rsidRPr="00FD3789">
        <w:rPr>
          <w:rFonts w:ascii="Times" w:hAnsi="Times"/>
        </w:rPr>
        <w:t xml:space="preserve">highly </w:t>
      </w:r>
      <w:r w:rsidRPr="00FD3789">
        <w:rPr>
          <w:rFonts w:ascii="Times" w:hAnsi="Times"/>
        </w:rPr>
        <w:t>elevated</w:t>
      </w:r>
      <w:r w:rsidR="00795662" w:rsidRPr="00FD3789">
        <w:rPr>
          <w:rFonts w:ascii="Times" w:hAnsi="Times"/>
        </w:rPr>
        <w:t xml:space="preserve"> wagon, I stopped at McDonald's and bought </w:t>
      </w:r>
      <w:r w:rsidR="0007685B" w:rsidRPr="00FD3789">
        <w:rPr>
          <w:rFonts w:ascii="Times" w:hAnsi="Times"/>
        </w:rPr>
        <w:t>French</w:t>
      </w:r>
      <w:r w:rsidR="00795662" w:rsidRPr="00FD3789">
        <w:rPr>
          <w:rFonts w:ascii="Times" w:hAnsi="Times"/>
        </w:rPr>
        <w:t xml:space="preserve"> fries and a coke. A friend told me it takes a year to digest McDonald's </w:t>
      </w:r>
      <w:r w:rsidR="0007685B" w:rsidRPr="00FD3789">
        <w:rPr>
          <w:rFonts w:ascii="Times" w:hAnsi="Times"/>
        </w:rPr>
        <w:t>French</w:t>
      </w:r>
      <w:r w:rsidR="00795662" w:rsidRPr="00FD3789">
        <w:rPr>
          <w:rFonts w:ascii="Times" w:hAnsi="Times"/>
        </w:rPr>
        <w:t xml:space="preserve"> fri</w:t>
      </w:r>
      <w:r w:rsidR="00395DFA" w:rsidRPr="00FD3789">
        <w:rPr>
          <w:rFonts w:ascii="Times" w:hAnsi="Times"/>
        </w:rPr>
        <w:t>es . . . and I think maybe they have them, even in Australia</w:t>
      </w:r>
      <w:r w:rsidR="00795662" w:rsidRPr="00FD3789">
        <w:rPr>
          <w:rFonts w:ascii="Times" w:hAnsi="Times"/>
        </w:rPr>
        <w:t xml:space="preserve">. </w:t>
      </w:r>
    </w:p>
    <w:p w:rsidR="00960FC3" w:rsidRPr="00FD3789" w:rsidRDefault="00960FC3" w:rsidP="00FD3789">
      <w:pPr>
        <w:spacing w:line="276" w:lineRule="auto"/>
        <w:rPr>
          <w:rFonts w:ascii="Times" w:hAnsi="Times"/>
        </w:rPr>
      </w:pPr>
    </w:p>
    <w:p w:rsidR="007E046F" w:rsidRPr="00FD3789" w:rsidRDefault="00795662" w:rsidP="00FD3789">
      <w:pPr>
        <w:spacing w:line="276" w:lineRule="auto"/>
        <w:rPr>
          <w:rFonts w:ascii="Times" w:hAnsi="Times"/>
        </w:rPr>
      </w:pPr>
      <w:r w:rsidRPr="00FD3789">
        <w:rPr>
          <w:rFonts w:ascii="Times" w:hAnsi="Times"/>
        </w:rPr>
        <w:t>By the end of the day, n</w:t>
      </w:r>
      <w:r w:rsidR="00960FC3" w:rsidRPr="00FD3789">
        <w:rPr>
          <w:rFonts w:ascii="Times" w:hAnsi="Times"/>
        </w:rPr>
        <w:t>ot only was I feeling abandoned by my own good judgment, I was feeling cheated</w:t>
      </w:r>
      <w:r w:rsidR="007E046F" w:rsidRPr="00FD3789">
        <w:rPr>
          <w:rFonts w:ascii="Times" w:hAnsi="Times"/>
        </w:rPr>
        <w:t xml:space="preserve"> by the world at large </w:t>
      </w:r>
      <w:r w:rsidR="009B7378">
        <w:rPr>
          <w:rFonts w:ascii="Times" w:hAnsi="Times"/>
        </w:rPr>
        <w:t>–</w:t>
      </w:r>
      <w:r w:rsidR="007E046F" w:rsidRPr="00FD3789">
        <w:rPr>
          <w:rFonts w:ascii="Times" w:hAnsi="Times"/>
        </w:rPr>
        <w:t xml:space="preserve"> certainly</w:t>
      </w:r>
      <w:r w:rsidR="009B7378">
        <w:rPr>
          <w:rFonts w:ascii="Times" w:hAnsi="Times"/>
        </w:rPr>
        <w:t xml:space="preserve"> </w:t>
      </w:r>
      <w:r w:rsidR="007E046F" w:rsidRPr="00FD3789">
        <w:rPr>
          <w:rFonts w:ascii="Times" w:hAnsi="Times"/>
        </w:rPr>
        <w:t>by the Volkswag</w:t>
      </w:r>
      <w:r w:rsidR="009B7378">
        <w:rPr>
          <w:rFonts w:ascii="Times" w:hAnsi="Times"/>
        </w:rPr>
        <w:t>e</w:t>
      </w:r>
      <w:r w:rsidR="007E046F" w:rsidRPr="00FD3789">
        <w:rPr>
          <w:rFonts w:ascii="Times" w:hAnsi="Times"/>
        </w:rPr>
        <w:t>n folks, and the hot dog people, and the corporate McDonald's environment. I haven't even talked a</w:t>
      </w:r>
      <w:r w:rsidR="00C8156D" w:rsidRPr="00FD3789">
        <w:rPr>
          <w:rFonts w:ascii="Times" w:hAnsi="Times"/>
        </w:rPr>
        <w:t xml:space="preserve">bout the Spectra </w:t>
      </w:r>
      <w:r w:rsidR="009B7378">
        <w:rPr>
          <w:rFonts w:ascii="Times" w:hAnsi="Times"/>
        </w:rPr>
        <w:t>p</w:t>
      </w:r>
      <w:r w:rsidR="00C8156D" w:rsidRPr="00FD3789">
        <w:rPr>
          <w:rFonts w:ascii="Times" w:hAnsi="Times"/>
        </w:rPr>
        <w:t>ipeline yet</w:t>
      </w:r>
      <w:r w:rsidR="007E046F" w:rsidRPr="00FD3789">
        <w:rPr>
          <w:rFonts w:ascii="Times" w:hAnsi="Times"/>
        </w:rPr>
        <w:t>!</w:t>
      </w:r>
    </w:p>
    <w:p w:rsidR="007E046F" w:rsidRPr="00FD3789" w:rsidRDefault="007E046F" w:rsidP="00FD3789">
      <w:pPr>
        <w:spacing w:line="276" w:lineRule="auto"/>
        <w:rPr>
          <w:rFonts w:ascii="Times" w:hAnsi="Times"/>
        </w:rPr>
      </w:pPr>
    </w:p>
    <w:p w:rsidR="007E046F" w:rsidRPr="00FD3789" w:rsidRDefault="007E046F" w:rsidP="00FD3789">
      <w:pPr>
        <w:spacing w:line="276" w:lineRule="auto"/>
        <w:rPr>
          <w:rFonts w:ascii="Times" w:hAnsi="Times"/>
        </w:rPr>
      </w:pPr>
      <w:r w:rsidRPr="00FD3789">
        <w:rPr>
          <w:rFonts w:ascii="Times" w:hAnsi="Times"/>
        </w:rPr>
        <w:lastRenderedPageBreak/>
        <w:t xml:space="preserve">I know </w:t>
      </w:r>
      <w:r w:rsidR="009B7378">
        <w:rPr>
          <w:rFonts w:ascii="Times" w:hAnsi="Times"/>
        </w:rPr>
        <w:t>–</w:t>
      </w:r>
      <w:r w:rsidRPr="00FD3789">
        <w:rPr>
          <w:rFonts w:ascii="Times" w:hAnsi="Times"/>
        </w:rPr>
        <w:t xml:space="preserve"> t</w:t>
      </w:r>
      <w:r w:rsidR="00395DFA" w:rsidRPr="00FD3789">
        <w:rPr>
          <w:rFonts w:ascii="Times" w:hAnsi="Times"/>
        </w:rPr>
        <w:t>he</w:t>
      </w:r>
      <w:r w:rsidR="009B7378">
        <w:rPr>
          <w:rFonts w:ascii="Times" w:hAnsi="Times"/>
        </w:rPr>
        <w:t xml:space="preserve"> </w:t>
      </w:r>
      <w:r w:rsidR="00395DFA" w:rsidRPr="00FD3789">
        <w:rPr>
          <w:rFonts w:ascii="Times" w:hAnsi="Times"/>
        </w:rPr>
        <w:t>relative seriousness of the</w:t>
      </w:r>
      <w:r w:rsidRPr="00FD3789">
        <w:rPr>
          <w:rFonts w:ascii="Times" w:hAnsi="Times"/>
        </w:rPr>
        <w:t xml:space="preserve"> various issues</w:t>
      </w:r>
      <w:r w:rsidR="00395DFA" w:rsidRPr="00FD3789">
        <w:rPr>
          <w:rFonts w:ascii="Times" w:hAnsi="Times"/>
        </w:rPr>
        <w:t xml:space="preserve"> I just described</w:t>
      </w:r>
      <w:r w:rsidRPr="00FD3789">
        <w:rPr>
          <w:rFonts w:ascii="Times" w:hAnsi="Times"/>
        </w:rPr>
        <w:t xml:space="preserve"> does not equate </w:t>
      </w:r>
      <w:r w:rsidR="009B7378">
        <w:rPr>
          <w:rFonts w:ascii="Times" w:hAnsi="Times"/>
        </w:rPr>
        <w:t>–</w:t>
      </w:r>
      <w:r w:rsidRPr="00FD3789">
        <w:rPr>
          <w:rFonts w:ascii="Times" w:hAnsi="Times"/>
        </w:rPr>
        <w:t xml:space="preserve"> but</w:t>
      </w:r>
      <w:r w:rsidR="009B7378">
        <w:rPr>
          <w:rFonts w:ascii="Times" w:hAnsi="Times"/>
        </w:rPr>
        <w:t xml:space="preserve"> </w:t>
      </w:r>
      <w:r w:rsidRPr="00FD3789">
        <w:rPr>
          <w:rFonts w:ascii="Times" w:hAnsi="Times"/>
        </w:rPr>
        <w:t xml:space="preserve">I want to paint a picture here that calls to mind </w:t>
      </w:r>
      <w:r w:rsidR="00ED69C5" w:rsidRPr="00FD3789">
        <w:rPr>
          <w:rFonts w:ascii="Times" w:hAnsi="Times"/>
        </w:rPr>
        <w:t>a time when you might have felt,</w:t>
      </w:r>
      <w:r w:rsidRPr="00FD3789">
        <w:rPr>
          <w:rFonts w:ascii="Times" w:hAnsi="Times"/>
        </w:rPr>
        <w:t xml:space="preserve"> or still might feel, at odds with your world, what we might think of as being in an exile of sorts from what gives us comfort or security</w:t>
      </w:r>
      <w:r w:rsidR="00ED69C5" w:rsidRPr="00FD3789">
        <w:rPr>
          <w:rFonts w:ascii="Times" w:hAnsi="Times"/>
        </w:rPr>
        <w:t>, what allows us to feel that things are "right" in our world</w:t>
      </w:r>
      <w:r w:rsidRPr="00FD3789">
        <w:rPr>
          <w:rFonts w:ascii="Times" w:hAnsi="Times"/>
        </w:rPr>
        <w:t>. We all experience days, sometimes weeks or months, when we do not feel</w:t>
      </w:r>
      <w:r w:rsidR="00ED69C5" w:rsidRPr="00FD3789">
        <w:rPr>
          <w:rFonts w:ascii="Times" w:hAnsi="Times"/>
        </w:rPr>
        <w:t xml:space="preserve"> necessarily</w:t>
      </w:r>
      <w:r w:rsidR="009B7378">
        <w:rPr>
          <w:rFonts w:ascii="Times" w:hAnsi="Times"/>
        </w:rPr>
        <w:t xml:space="preserve"> "at home</w:t>
      </w:r>
      <w:r w:rsidRPr="00FD3789">
        <w:rPr>
          <w:rFonts w:ascii="Times" w:hAnsi="Times"/>
        </w:rPr>
        <w:t>"</w:t>
      </w:r>
      <w:r w:rsidR="00395DFA" w:rsidRPr="00FD3789">
        <w:rPr>
          <w:rFonts w:ascii="Times" w:hAnsi="Times"/>
        </w:rPr>
        <w:t xml:space="preserve"> in our bodies, or minds, or hearts </w:t>
      </w:r>
      <w:r w:rsidR="009B7378">
        <w:rPr>
          <w:rFonts w:ascii="Times" w:hAnsi="Times"/>
        </w:rPr>
        <w:t>–</w:t>
      </w:r>
      <w:r w:rsidRPr="00FD3789">
        <w:rPr>
          <w:rFonts w:ascii="Times" w:hAnsi="Times"/>
        </w:rPr>
        <w:t xml:space="preserve"> when</w:t>
      </w:r>
      <w:r w:rsidR="009B7378">
        <w:rPr>
          <w:rFonts w:ascii="Times" w:hAnsi="Times"/>
        </w:rPr>
        <w:t xml:space="preserve"> </w:t>
      </w:r>
      <w:r w:rsidRPr="00FD3789">
        <w:rPr>
          <w:rFonts w:ascii="Times" w:hAnsi="Times"/>
        </w:rPr>
        <w:t>things are out of sorts, just not right</w:t>
      </w:r>
      <w:r w:rsidR="00795662" w:rsidRPr="00FD3789">
        <w:rPr>
          <w:rFonts w:ascii="Times" w:hAnsi="Times"/>
        </w:rPr>
        <w:t>, for a huge variety of reasons</w:t>
      </w:r>
      <w:r w:rsidRPr="00FD3789">
        <w:rPr>
          <w:rFonts w:ascii="Times" w:hAnsi="Times"/>
        </w:rPr>
        <w:t xml:space="preserve">. </w:t>
      </w:r>
      <w:r w:rsidR="00395DFA" w:rsidRPr="00FD3789">
        <w:rPr>
          <w:rFonts w:ascii="Times" w:hAnsi="Times"/>
        </w:rPr>
        <w:t>My example is undoubtedly</w:t>
      </w:r>
      <w:r w:rsidR="00950A40" w:rsidRPr="00FD3789">
        <w:rPr>
          <w:rFonts w:ascii="Times" w:hAnsi="Times"/>
        </w:rPr>
        <w:t xml:space="preserve"> trivial by comparison. Your job may</w:t>
      </w:r>
      <w:r w:rsidR="002A1E8B" w:rsidRPr="00FD3789">
        <w:rPr>
          <w:rFonts w:ascii="Times" w:hAnsi="Times"/>
        </w:rPr>
        <w:t xml:space="preserve"> have changed; </w:t>
      </w:r>
      <w:r w:rsidR="00950A40" w:rsidRPr="00FD3789">
        <w:rPr>
          <w:rFonts w:ascii="Times" w:hAnsi="Times"/>
        </w:rPr>
        <w:t>y</w:t>
      </w:r>
      <w:r w:rsidR="00ED69C5" w:rsidRPr="00FD3789">
        <w:rPr>
          <w:rFonts w:ascii="Times" w:hAnsi="Times"/>
        </w:rPr>
        <w:t>our relationships</w:t>
      </w:r>
      <w:r w:rsidR="00950A40" w:rsidRPr="00FD3789">
        <w:rPr>
          <w:rFonts w:ascii="Times" w:hAnsi="Times"/>
        </w:rPr>
        <w:t xml:space="preserve"> may</w:t>
      </w:r>
      <w:r w:rsidR="00ED69C5" w:rsidRPr="00FD3789">
        <w:rPr>
          <w:rFonts w:ascii="Times" w:hAnsi="Times"/>
        </w:rPr>
        <w:t xml:space="preserve"> have changed, by choice or circumstance</w:t>
      </w:r>
      <w:r w:rsidR="002A1E8B" w:rsidRPr="00FD3789">
        <w:rPr>
          <w:rFonts w:ascii="Times" w:hAnsi="Times"/>
        </w:rPr>
        <w:t xml:space="preserve">; </w:t>
      </w:r>
      <w:r w:rsidR="00AB242A" w:rsidRPr="00FD3789">
        <w:rPr>
          <w:rFonts w:ascii="Times" w:hAnsi="Times"/>
        </w:rPr>
        <w:t xml:space="preserve">someone close to you is struggling; </w:t>
      </w:r>
      <w:r w:rsidR="00950A40" w:rsidRPr="00FD3789">
        <w:rPr>
          <w:rFonts w:ascii="Times" w:hAnsi="Times"/>
        </w:rPr>
        <w:t>y</w:t>
      </w:r>
      <w:r w:rsidR="002A1E8B" w:rsidRPr="00FD3789">
        <w:rPr>
          <w:rFonts w:ascii="Times" w:hAnsi="Times"/>
        </w:rPr>
        <w:t>our r</w:t>
      </w:r>
      <w:r w:rsidR="00950A40" w:rsidRPr="00FD3789">
        <w:rPr>
          <w:rFonts w:ascii="Times" w:hAnsi="Times"/>
        </w:rPr>
        <w:t>hythms may feel</w:t>
      </w:r>
      <w:r w:rsidR="00C8156D" w:rsidRPr="00FD3789">
        <w:rPr>
          <w:rFonts w:ascii="Times" w:hAnsi="Times"/>
        </w:rPr>
        <w:t xml:space="preserve"> out</w:t>
      </w:r>
      <w:r w:rsidR="002A1E8B" w:rsidRPr="00FD3789">
        <w:rPr>
          <w:rFonts w:ascii="Times" w:hAnsi="Times"/>
        </w:rPr>
        <w:t xml:space="preserve"> of whack</w:t>
      </w:r>
      <w:r w:rsidR="00294036" w:rsidRPr="00FD3789">
        <w:rPr>
          <w:rFonts w:ascii="Times" w:hAnsi="Times"/>
        </w:rPr>
        <w:t xml:space="preserve"> </w:t>
      </w:r>
      <w:r w:rsidR="003A4BBF">
        <w:rPr>
          <w:rFonts w:ascii="Times" w:hAnsi="Times"/>
        </w:rPr>
        <w:t>–</w:t>
      </w:r>
      <w:r w:rsidR="00294036" w:rsidRPr="00FD3789">
        <w:rPr>
          <w:rFonts w:ascii="Times" w:hAnsi="Times"/>
        </w:rPr>
        <w:t xml:space="preserve"> if</w:t>
      </w:r>
      <w:r w:rsidR="003A4BBF">
        <w:rPr>
          <w:rFonts w:ascii="Times" w:hAnsi="Times"/>
        </w:rPr>
        <w:t xml:space="preserve"> </w:t>
      </w:r>
      <w:r w:rsidR="00294036" w:rsidRPr="00FD3789">
        <w:rPr>
          <w:rFonts w:ascii="Times" w:hAnsi="Times"/>
        </w:rPr>
        <w:t>not now, then at some point in your past</w:t>
      </w:r>
      <w:r w:rsidR="00ED69C5" w:rsidRPr="00FD3789">
        <w:rPr>
          <w:rFonts w:ascii="Times" w:hAnsi="Times"/>
        </w:rPr>
        <w:t>. And the question that begs asking</w:t>
      </w:r>
      <w:r w:rsidRPr="00FD3789">
        <w:rPr>
          <w:rFonts w:ascii="Times" w:hAnsi="Times"/>
        </w:rPr>
        <w:t xml:space="preserve"> is where we find </w:t>
      </w:r>
      <w:r w:rsidR="00BB4838" w:rsidRPr="00FD3789">
        <w:rPr>
          <w:rFonts w:ascii="Times" w:hAnsi="Times"/>
        </w:rPr>
        <w:t xml:space="preserve">the assurance, or </w:t>
      </w:r>
      <w:r w:rsidR="00395DFA" w:rsidRPr="00FD3789">
        <w:rPr>
          <w:rFonts w:ascii="Times" w:hAnsi="Times"/>
        </w:rPr>
        <w:t xml:space="preserve">the </w:t>
      </w:r>
      <w:r w:rsidR="00BB4838" w:rsidRPr="00FD3789">
        <w:rPr>
          <w:rFonts w:ascii="Times" w:hAnsi="Times"/>
        </w:rPr>
        <w:t>hope,</w:t>
      </w:r>
      <w:r w:rsidRPr="00FD3789">
        <w:rPr>
          <w:rFonts w:ascii="Times" w:hAnsi="Times"/>
        </w:rPr>
        <w:t xml:space="preserve"> that this experience</w:t>
      </w:r>
      <w:r w:rsidR="00795662" w:rsidRPr="00FD3789">
        <w:rPr>
          <w:rFonts w:ascii="Times" w:hAnsi="Times"/>
        </w:rPr>
        <w:t xml:space="preserve">, this state of </w:t>
      </w:r>
      <w:r w:rsidR="00395DFA" w:rsidRPr="00FD3789">
        <w:rPr>
          <w:rFonts w:ascii="Times" w:hAnsi="Times"/>
        </w:rPr>
        <w:t xml:space="preserve">ill </w:t>
      </w:r>
      <w:r w:rsidR="00294036" w:rsidRPr="00FD3789">
        <w:rPr>
          <w:rFonts w:ascii="Times" w:hAnsi="Times"/>
        </w:rPr>
        <w:t xml:space="preserve">being, </w:t>
      </w:r>
      <w:r w:rsidR="00795662" w:rsidRPr="00FD3789">
        <w:rPr>
          <w:rFonts w:ascii="Times" w:hAnsi="Times"/>
        </w:rPr>
        <w:t xml:space="preserve">of </w:t>
      </w:r>
      <w:r w:rsidR="00395DFA" w:rsidRPr="00FD3789">
        <w:rPr>
          <w:rFonts w:ascii="Times" w:hAnsi="Times"/>
        </w:rPr>
        <w:t xml:space="preserve">dis-ease, of </w:t>
      </w:r>
      <w:r w:rsidR="00795662" w:rsidRPr="00FD3789">
        <w:rPr>
          <w:rFonts w:ascii="Times" w:hAnsi="Times"/>
        </w:rPr>
        <w:t>exile will not last forever.</w:t>
      </w:r>
    </w:p>
    <w:p w:rsidR="00ED69C5" w:rsidRPr="00FD3789" w:rsidRDefault="00ED69C5" w:rsidP="00FD3789">
      <w:pPr>
        <w:spacing w:line="276" w:lineRule="auto"/>
        <w:rPr>
          <w:rFonts w:ascii="Times" w:hAnsi="Times"/>
        </w:rPr>
      </w:pPr>
    </w:p>
    <w:p w:rsidR="00ED69C5" w:rsidRPr="00FD3789" w:rsidRDefault="00395DFA" w:rsidP="00FD3789">
      <w:pPr>
        <w:spacing w:line="276" w:lineRule="auto"/>
        <w:rPr>
          <w:rFonts w:ascii="Times" w:hAnsi="Times"/>
        </w:rPr>
      </w:pPr>
      <w:r w:rsidRPr="00FD3789">
        <w:rPr>
          <w:rFonts w:ascii="Times" w:hAnsi="Times"/>
        </w:rPr>
        <w:t>L</w:t>
      </w:r>
      <w:r w:rsidR="00ED69C5" w:rsidRPr="00FD3789">
        <w:rPr>
          <w:rFonts w:ascii="Times" w:hAnsi="Times"/>
        </w:rPr>
        <w:t xml:space="preserve">ike our song </w:t>
      </w:r>
      <w:r w:rsidR="003A4BBF">
        <w:rPr>
          <w:rFonts w:ascii="Times" w:hAnsi="Times"/>
        </w:rPr>
        <w:t>–</w:t>
      </w:r>
      <w:r w:rsidR="00ED69C5" w:rsidRPr="00FD3789">
        <w:rPr>
          <w:rFonts w:ascii="Times" w:hAnsi="Times"/>
        </w:rPr>
        <w:t xml:space="preserve"> the</w:t>
      </w:r>
      <w:r w:rsidR="003A4BBF">
        <w:rPr>
          <w:rFonts w:ascii="Times" w:hAnsi="Times"/>
        </w:rPr>
        <w:t xml:space="preserve"> </w:t>
      </w:r>
      <w:r w:rsidR="00ED69C5" w:rsidRPr="00FD3789">
        <w:rPr>
          <w:rFonts w:ascii="Times" w:hAnsi="Times"/>
        </w:rPr>
        <w:t xml:space="preserve">Rivers of Babylon </w:t>
      </w:r>
      <w:r w:rsidR="003A4BBF">
        <w:rPr>
          <w:rFonts w:ascii="Times" w:hAnsi="Times"/>
        </w:rPr>
        <w:t>–</w:t>
      </w:r>
      <w:r w:rsidR="00ED69C5" w:rsidRPr="00FD3789">
        <w:rPr>
          <w:rFonts w:ascii="Times" w:hAnsi="Times"/>
        </w:rPr>
        <w:t xml:space="preserve"> </w:t>
      </w:r>
      <w:r w:rsidRPr="00FD3789">
        <w:rPr>
          <w:rFonts w:ascii="Times" w:hAnsi="Times"/>
        </w:rPr>
        <w:t>we</w:t>
      </w:r>
      <w:r w:rsidR="003A4BBF">
        <w:rPr>
          <w:rFonts w:ascii="Times" w:hAnsi="Times"/>
        </w:rPr>
        <w:t xml:space="preserve"> </w:t>
      </w:r>
      <w:r w:rsidRPr="00FD3789">
        <w:rPr>
          <w:rFonts w:ascii="Times" w:hAnsi="Times"/>
        </w:rPr>
        <w:t xml:space="preserve">wonder </w:t>
      </w:r>
      <w:r w:rsidR="00ED69C5" w:rsidRPr="00FD3789">
        <w:rPr>
          <w:rFonts w:ascii="Times" w:hAnsi="Times"/>
        </w:rPr>
        <w:t>how</w:t>
      </w:r>
      <w:r w:rsidRPr="00FD3789">
        <w:rPr>
          <w:rFonts w:ascii="Times" w:hAnsi="Times"/>
        </w:rPr>
        <w:t>, or even if,</w:t>
      </w:r>
      <w:r w:rsidR="00ED69C5" w:rsidRPr="00FD3789">
        <w:rPr>
          <w:rFonts w:ascii="Times" w:hAnsi="Times"/>
        </w:rPr>
        <w:t xml:space="preserve"> </w:t>
      </w:r>
      <w:r w:rsidRPr="00FD3789">
        <w:rPr>
          <w:rFonts w:ascii="Times" w:hAnsi="Times"/>
        </w:rPr>
        <w:t xml:space="preserve">we </w:t>
      </w:r>
      <w:r w:rsidR="00294036" w:rsidRPr="00FD3789">
        <w:rPr>
          <w:rFonts w:ascii="Times" w:hAnsi="Times"/>
        </w:rPr>
        <w:t xml:space="preserve">can </w:t>
      </w:r>
      <w:r w:rsidR="00ED69C5" w:rsidRPr="00FD3789">
        <w:rPr>
          <w:rFonts w:ascii="Times" w:hAnsi="Times"/>
        </w:rPr>
        <w:t xml:space="preserve">sing in this strange </w:t>
      </w:r>
      <w:r w:rsidR="0007685B" w:rsidRPr="00FD3789">
        <w:rPr>
          <w:rFonts w:ascii="Times" w:hAnsi="Times"/>
        </w:rPr>
        <w:t>land.</w:t>
      </w:r>
      <w:r w:rsidR="00ED69C5" w:rsidRPr="00FD3789">
        <w:rPr>
          <w:rFonts w:ascii="Times" w:hAnsi="Times"/>
        </w:rPr>
        <w:t xml:space="preserve"> </w:t>
      </w:r>
      <w:r w:rsidR="00113A83" w:rsidRPr="00FD3789">
        <w:rPr>
          <w:rFonts w:ascii="Times" w:hAnsi="Times"/>
        </w:rPr>
        <w:t xml:space="preserve">The lyrics recall the exodus of Jews from their homeland after the temple was destroyed in 587 of the Common Era. The </w:t>
      </w:r>
      <w:r w:rsidR="00C8156D" w:rsidRPr="00FD3789">
        <w:rPr>
          <w:rFonts w:ascii="Times" w:hAnsi="Times"/>
        </w:rPr>
        <w:t>recognizable</w:t>
      </w:r>
      <w:r w:rsidR="00113A83" w:rsidRPr="00FD3789">
        <w:rPr>
          <w:rFonts w:ascii="Times" w:hAnsi="Times"/>
        </w:rPr>
        <w:t xml:space="preserve"> was gone </w:t>
      </w:r>
      <w:r w:rsidR="003A4BBF">
        <w:rPr>
          <w:rFonts w:ascii="Times" w:hAnsi="Times"/>
        </w:rPr>
        <w:t>–</w:t>
      </w:r>
      <w:r w:rsidR="00113A83" w:rsidRPr="00FD3789">
        <w:rPr>
          <w:rFonts w:ascii="Times" w:hAnsi="Times"/>
        </w:rPr>
        <w:t xml:space="preserve"> they</w:t>
      </w:r>
      <w:r w:rsidR="003A4BBF">
        <w:rPr>
          <w:rFonts w:ascii="Times" w:hAnsi="Times"/>
        </w:rPr>
        <w:t xml:space="preserve"> </w:t>
      </w:r>
      <w:r w:rsidR="00113A83" w:rsidRPr="00FD3789">
        <w:rPr>
          <w:rFonts w:ascii="Times" w:hAnsi="Times"/>
        </w:rPr>
        <w:t xml:space="preserve">sat on the banks of an unfamiliar river. </w:t>
      </w:r>
      <w:r w:rsidR="00950A40" w:rsidRPr="00FD3789">
        <w:rPr>
          <w:rFonts w:ascii="Times" w:hAnsi="Times"/>
        </w:rPr>
        <w:t xml:space="preserve">All felt lost. </w:t>
      </w:r>
      <w:r w:rsidR="00113A83" w:rsidRPr="00FD3789">
        <w:rPr>
          <w:rFonts w:ascii="Times" w:hAnsi="Times"/>
        </w:rPr>
        <w:t>Where was the</w:t>
      </w:r>
      <w:r w:rsidR="00BB4838" w:rsidRPr="00FD3789">
        <w:rPr>
          <w:rFonts w:ascii="Times" w:hAnsi="Times"/>
        </w:rPr>
        <w:t>ir song</w:t>
      </w:r>
      <w:r w:rsidRPr="00FD3789">
        <w:rPr>
          <w:rFonts w:ascii="Times" w:hAnsi="Times"/>
        </w:rPr>
        <w:t xml:space="preserve"> and when would they be able to sing it again, if ever? How can we sing King Alpha's song</w:t>
      </w:r>
      <w:r w:rsidR="00AB242A" w:rsidRPr="00FD3789">
        <w:rPr>
          <w:rFonts w:ascii="Times" w:hAnsi="Times"/>
        </w:rPr>
        <w:t xml:space="preserve"> </w:t>
      </w:r>
      <w:r w:rsidR="003A4BBF">
        <w:rPr>
          <w:rFonts w:ascii="Times" w:hAnsi="Times"/>
        </w:rPr>
        <w:t>–</w:t>
      </w:r>
      <w:r w:rsidR="00AB242A" w:rsidRPr="00FD3789">
        <w:rPr>
          <w:rFonts w:ascii="Times" w:hAnsi="Times"/>
        </w:rPr>
        <w:t xml:space="preserve"> the</w:t>
      </w:r>
      <w:r w:rsidR="003A4BBF">
        <w:rPr>
          <w:rFonts w:ascii="Times" w:hAnsi="Times"/>
        </w:rPr>
        <w:t xml:space="preserve"> </w:t>
      </w:r>
      <w:r w:rsidR="00AB242A" w:rsidRPr="00FD3789">
        <w:rPr>
          <w:rFonts w:ascii="Times" w:hAnsi="Times"/>
        </w:rPr>
        <w:t xml:space="preserve">one of assurance and comfort </w:t>
      </w:r>
      <w:r w:rsidR="003A4BBF">
        <w:rPr>
          <w:rFonts w:ascii="Times" w:hAnsi="Times"/>
        </w:rPr>
        <w:t>–</w:t>
      </w:r>
      <w:r w:rsidRPr="00FD3789">
        <w:rPr>
          <w:rFonts w:ascii="Times" w:hAnsi="Times"/>
        </w:rPr>
        <w:t xml:space="preserve"> in</w:t>
      </w:r>
      <w:r w:rsidR="003A4BBF">
        <w:rPr>
          <w:rFonts w:ascii="Times" w:hAnsi="Times"/>
        </w:rPr>
        <w:t xml:space="preserve"> </w:t>
      </w:r>
      <w:r w:rsidRPr="00FD3789">
        <w:rPr>
          <w:rFonts w:ascii="Times" w:hAnsi="Times"/>
        </w:rPr>
        <w:t>a strange land?</w:t>
      </w:r>
    </w:p>
    <w:p w:rsidR="00113A83" w:rsidRPr="00FD3789" w:rsidRDefault="00113A83" w:rsidP="00FD3789">
      <w:pPr>
        <w:spacing w:line="276" w:lineRule="auto"/>
        <w:rPr>
          <w:rFonts w:ascii="Times" w:hAnsi="Times"/>
        </w:rPr>
      </w:pPr>
    </w:p>
    <w:p w:rsidR="00113A83" w:rsidRPr="00FD3789" w:rsidRDefault="00113A83" w:rsidP="00FD3789">
      <w:pPr>
        <w:spacing w:line="276" w:lineRule="auto"/>
        <w:rPr>
          <w:rFonts w:ascii="Times" w:hAnsi="Times"/>
        </w:rPr>
      </w:pPr>
      <w:r w:rsidRPr="00FD3789">
        <w:rPr>
          <w:rFonts w:ascii="Times" w:hAnsi="Times"/>
        </w:rPr>
        <w:t xml:space="preserve">We see this same question in Elie Wiesel's recounting of his experience at the age of 15 in Auschwitz </w:t>
      </w:r>
      <w:r w:rsidR="003A4BBF">
        <w:rPr>
          <w:rFonts w:ascii="Times" w:hAnsi="Times"/>
        </w:rPr>
        <w:t>–</w:t>
      </w:r>
      <w:r w:rsidRPr="00FD3789">
        <w:rPr>
          <w:rFonts w:ascii="Times" w:hAnsi="Times"/>
        </w:rPr>
        <w:t xml:space="preserve"> the</w:t>
      </w:r>
      <w:r w:rsidR="003A4BBF">
        <w:rPr>
          <w:rFonts w:ascii="Times" w:hAnsi="Times"/>
        </w:rPr>
        <w:t xml:space="preserve"> </w:t>
      </w:r>
      <w:r w:rsidRPr="00FD3789">
        <w:rPr>
          <w:rFonts w:ascii="Times" w:hAnsi="Times"/>
        </w:rPr>
        <w:t>Nazi death camp. He carried the story we heard earlier with him for years before turning it into a play called The Trial of God. In the for</w:t>
      </w:r>
      <w:r w:rsidR="003A4BBF">
        <w:rPr>
          <w:rFonts w:ascii="Times" w:hAnsi="Times"/>
        </w:rPr>
        <w:t>e</w:t>
      </w:r>
      <w:r w:rsidRPr="00FD3789">
        <w:rPr>
          <w:rFonts w:ascii="Times" w:hAnsi="Times"/>
        </w:rPr>
        <w:t>w</w:t>
      </w:r>
      <w:r w:rsidR="003A4BBF">
        <w:rPr>
          <w:rFonts w:ascii="Times" w:hAnsi="Times"/>
        </w:rPr>
        <w:t>o</w:t>
      </w:r>
      <w:r w:rsidRPr="00FD3789">
        <w:rPr>
          <w:rFonts w:ascii="Times" w:hAnsi="Times"/>
        </w:rPr>
        <w:t>rd to</w:t>
      </w:r>
      <w:r w:rsidR="00F1357B" w:rsidRPr="00FD3789">
        <w:rPr>
          <w:rFonts w:ascii="Times" w:hAnsi="Times"/>
        </w:rPr>
        <w:t xml:space="preserve"> a 1995 publication,</w:t>
      </w:r>
      <w:r w:rsidRPr="00FD3789">
        <w:rPr>
          <w:rFonts w:ascii="Times" w:hAnsi="Times"/>
        </w:rPr>
        <w:t xml:space="preserve"> Robert McAfee Brown comments, "Wiesel has often been asked why he writes so determinedly about Jews, rather than about universal human</w:t>
      </w:r>
      <w:r w:rsidR="00F1357B" w:rsidRPr="00FD3789">
        <w:rPr>
          <w:rFonts w:ascii="Times" w:hAnsi="Times"/>
        </w:rPr>
        <w:t>ity. His answer is convincing. W</w:t>
      </w:r>
      <w:r w:rsidRPr="00FD3789">
        <w:rPr>
          <w:rFonts w:ascii="Times" w:hAnsi="Times"/>
        </w:rPr>
        <w:t>he</w:t>
      </w:r>
      <w:r w:rsidR="00F1357B" w:rsidRPr="00FD3789">
        <w:rPr>
          <w:rFonts w:ascii="Times" w:hAnsi="Times"/>
        </w:rPr>
        <w:t>n</w:t>
      </w:r>
      <w:r w:rsidRPr="00FD3789">
        <w:rPr>
          <w:rFonts w:ascii="Times" w:hAnsi="Times"/>
        </w:rPr>
        <w:t xml:space="preserve"> he writes about Jews, he </w:t>
      </w:r>
      <w:r w:rsidRPr="00FD3789">
        <w:rPr>
          <w:rFonts w:ascii="Times" w:hAnsi="Times"/>
          <w:i/>
        </w:rPr>
        <w:t xml:space="preserve">is </w:t>
      </w:r>
      <w:r w:rsidRPr="00FD3789">
        <w:rPr>
          <w:rFonts w:ascii="Times" w:hAnsi="Times"/>
        </w:rPr>
        <w:t>writing about all people, for the particularity o</w:t>
      </w:r>
      <w:r w:rsidR="00395DFA" w:rsidRPr="00FD3789">
        <w:rPr>
          <w:rFonts w:ascii="Times" w:hAnsi="Times"/>
        </w:rPr>
        <w:t>f Jewishness is</w:t>
      </w:r>
      <w:r w:rsidR="00F1357B" w:rsidRPr="00FD3789">
        <w:rPr>
          <w:rFonts w:ascii="Times" w:hAnsi="Times"/>
        </w:rPr>
        <w:t xml:space="preserve"> in reality a ve</w:t>
      </w:r>
      <w:r w:rsidRPr="00FD3789">
        <w:rPr>
          <w:rFonts w:ascii="Times" w:hAnsi="Times"/>
        </w:rPr>
        <w:t>hicle through which to explore what goes on in every human heart."</w:t>
      </w:r>
      <w:r w:rsidR="00F1357B" w:rsidRPr="00FD3789">
        <w:rPr>
          <w:rStyle w:val="FootnoteReference"/>
          <w:rFonts w:ascii="Times" w:hAnsi="Times"/>
        </w:rPr>
        <w:footnoteReference w:id="2"/>
      </w:r>
    </w:p>
    <w:p w:rsidR="00F1357B" w:rsidRPr="00FD3789" w:rsidRDefault="00F1357B" w:rsidP="00FD3789">
      <w:pPr>
        <w:spacing w:line="276" w:lineRule="auto"/>
        <w:rPr>
          <w:rFonts w:ascii="Times" w:hAnsi="Times"/>
        </w:rPr>
      </w:pPr>
    </w:p>
    <w:p w:rsidR="00F1357B" w:rsidRPr="00FD3789" w:rsidRDefault="00F1357B" w:rsidP="00FD3789">
      <w:pPr>
        <w:spacing w:line="276" w:lineRule="auto"/>
        <w:rPr>
          <w:rFonts w:ascii="Times" w:hAnsi="Times"/>
        </w:rPr>
      </w:pPr>
      <w:r w:rsidRPr="00FD3789">
        <w:rPr>
          <w:rFonts w:ascii="Times" w:hAnsi="Times"/>
        </w:rPr>
        <w:t>Which is to say we all experience a sense of abandonment sometimes, a sense of being left out in the cold and wondering where to turn</w:t>
      </w:r>
      <w:r w:rsidR="002A1E8B" w:rsidRPr="00FD3789">
        <w:rPr>
          <w:rFonts w:ascii="Times" w:hAnsi="Times"/>
        </w:rPr>
        <w:t>, of having lost our music</w:t>
      </w:r>
      <w:r w:rsidRPr="00FD3789">
        <w:rPr>
          <w:rFonts w:ascii="Times" w:hAnsi="Times"/>
        </w:rPr>
        <w:t>. Comparing our daily frustrations</w:t>
      </w:r>
      <w:r w:rsidR="00C8156D" w:rsidRPr="00FD3789">
        <w:rPr>
          <w:rFonts w:ascii="Times" w:hAnsi="Times"/>
        </w:rPr>
        <w:t xml:space="preserve"> or challenges</w:t>
      </w:r>
      <w:r w:rsidR="002A1E8B" w:rsidRPr="00FD3789">
        <w:rPr>
          <w:rFonts w:ascii="Times" w:hAnsi="Times"/>
        </w:rPr>
        <w:t xml:space="preserve"> </w:t>
      </w:r>
      <w:r w:rsidR="003A4BBF">
        <w:rPr>
          <w:rFonts w:ascii="Times" w:hAnsi="Times"/>
        </w:rPr>
        <w:t>–</w:t>
      </w:r>
      <w:r w:rsidR="002A1E8B" w:rsidRPr="00FD3789">
        <w:rPr>
          <w:rFonts w:ascii="Times" w:hAnsi="Times"/>
        </w:rPr>
        <w:t xml:space="preserve"> even</w:t>
      </w:r>
      <w:r w:rsidR="003A4BBF">
        <w:rPr>
          <w:rFonts w:ascii="Times" w:hAnsi="Times"/>
        </w:rPr>
        <w:t xml:space="preserve"> </w:t>
      </w:r>
      <w:r w:rsidR="002A1E8B" w:rsidRPr="00FD3789">
        <w:rPr>
          <w:rFonts w:ascii="Times" w:hAnsi="Times"/>
        </w:rPr>
        <w:t xml:space="preserve">the large-scale ones </w:t>
      </w:r>
      <w:r w:rsidR="003A4BBF">
        <w:rPr>
          <w:rFonts w:ascii="Times" w:hAnsi="Times"/>
        </w:rPr>
        <w:t>–</w:t>
      </w:r>
      <w:r w:rsidRPr="00FD3789">
        <w:rPr>
          <w:rFonts w:ascii="Times" w:hAnsi="Times"/>
        </w:rPr>
        <w:t xml:space="preserve"> with</w:t>
      </w:r>
      <w:r w:rsidR="003A4BBF">
        <w:rPr>
          <w:rFonts w:ascii="Times" w:hAnsi="Times"/>
        </w:rPr>
        <w:t xml:space="preserve"> </w:t>
      </w:r>
      <w:r w:rsidRPr="00FD3789">
        <w:rPr>
          <w:rFonts w:ascii="Times" w:hAnsi="Times"/>
        </w:rPr>
        <w:t>the extremes of a holocaust experience may seem out of</w:t>
      </w:r>
      <w:r w:rsidR="002A1E8B" w:rsidRPr="00FD3789">
        <w:rPr>
          <w:rFonts w:ascii="Times" w:hAnsi="Times"/>
        </w:rPr>
        <w:t xml:space="preserve"> balance and yet the vehicle is there because the human heart </w:t>
      </w:r>
      <w:r w:rsidR="002A1E8B" w:rsidRPr="00FD3789">
        <w:rPr>
          <w:rFonts w:ascii="Times" w:hAnsi="Times"/>
          <w:i/>
        </w:rPr>
        <w:t>experiences</w:t>
      </w:r>
      <w:r w:rsidR="00950A40" w:rsidRPr="00FD3789">
        <w:rPr>
          <w:rFonts w:ascii="Times" w:hAnsi="Times"/>
          <w:i/>
        </w:rPr>
        <w:t>,</w:t>
      </w:r>
      <w:r w:rsidR="002A1E8B" w:rsidRPr="00FD3789">
        <w:rPr>
          <w:rFonts w:ascii="Times" w:hAnsi="Times"/>
        </w:rPr>
        <w:t xml:space="preserve"> regardless of scale.</w:t>
      </w:r>
    </w:p>
    <w:p w:rsidR="00C8156D" w:rsidRPr="00FD3789" w:rsidRDefault="00C8156D" w:rsidP="00FD3789">
      <w:pPr>
        <w:spacing w:line="276" w:lineRule="auto"/>
        <w:rPr>
          <w:rFonts w:ascii="Times" w:hAnsi="Times"/>
        </w:rPr>
      </w:pPr>
    </w:p>
    <w:p w:rsidR="00C8156D" w:rsidRPr="00FD3789" w:rsidRDefault="00C8156D" w:rsidP="00FD3789">
      <w:pPr>
        <w:spacing w:line="276" w:lineRule="auto"/>
        <w:rPr>
          <w:rFonts w:ascii="Times" w:hAnsi="Times"/>
        </w:rPr>
      </w:pPr>
      <w:r w:rsidRPr="00FD3789">
        <w:rPr>
          <w:rFonts w:ascii="Times" w:hAnsi="Times"/>
        </w:rPr>
        <w:t>And so again, the questi</w:t>
      </w:r>
      <w:r w:rsidR="00BB4838" w:rsidRPr="00FD3789">
        <w:rPr>
          <w:rFonts w:ascii="Times" w:hAnsi="Times"/>
        </w:rPr>
        <w:t>on it begs is where we turn to be assured</w:t>
      </w:r>
      <w:r w:rsidRPr="00FD3789">
        <w:rPr>
          <w:rFonts w:ascii="Times" w:hAnsi="Times"/>
        </w:rPr>
        <w:t xml:space="preserve"> that all is not lost, t</w:t>
      </w:r>
      <w:r w:rsidR="00857353" w:rsidRPr="00FD3789">
        <w:rPr>
          <w:rFonts w:ascii="Times" w:hAnsi="Times"/>
        </w:rPr>
        <w:t xml:space="preserve">hat we can </w:t>
      </w:r>
      <w:r w:rsidRPr="00FD3789">
        <w:rPr>
          <w:rFonts w:ascii="Times" w:hAnsi="Times"/>
        </w:rPr>
        <w:t xml:space="preserve">gain </w:t>
      </w:r>
      <w:r w:rsidR="00857353" w:rsidRPr="00FD3789">
        <w:rPr>
          <w:rFonts w:ascii="Times" w:hAnsi="Times"/>
        </w:rPr>
        <w:t xml:space="preserve">our </w:t>
      </w:r>
      <w:r w:rsidRPr="00FD3789">
        <w:rPr>
          <w:rFonts w:ascii="Times" w:hAnsi="Times"/>
        </w:rPr>
        <w:t>balance, that we can find our way home.</w:t>
      </w:r>
      <w:r w:rsidR="00395DFA" w:rsidRPr="00FD3789">
        <w:rPr>
          <w:rFonts w:ascii="Times" w:hAnsi="Times"/>
        </w:rPr>
        <w:t xml:space="preserve"> Has someone you loved died? Has a child gone off to college? Have you recently relocated? Have you been disappointed by something? Does your heart hurt in some way?</w:t>
      </w:r>
      <w:r w:rsidR="00136E05" w:rsidRPr="00FD3789">
        <w:rPr>
          <w:rFonts w:ascii="Times" w:hAnsi="Times"/>
        </w:rPr>
        <w:t xml:space="preserve"> </w:t>
      </w:r>
      <w:r w:rsidR="00AB242A" w:rsidRPr="00FD3789">
        <w:rPr>
          <w:rFonts w:ascii="Times" w:hAnsi="Times"/>
        </w:rPr>
        <w:t xml:space="preserve">or have you simply had an Alexander kind of day? </w:t>
      </w:r>
      <w:r w:rsidR="00136E05" w:rsidRPr="00FD3789">
        <w:rPr>
          <w:rFonts w:ascii="Times" w:hAnsi="Times"/>
        </w:rPr>
        <w:t>Do you long for something different?</w:t>
      </w:r>
    </w:p>
    <w:p w:rsidR="00C8156D" w:rsidRPr="00FD3789" w:rsidRDefault="00C8156D" w:rsidP="00FD3789">
      <w:pPr>
        <w:spacing w:line="276" w:lineRule="auto"/>
        <w:rPr>
          <w:rFonts w:ascii="Times" w:hAnsi="Times"/>
        </w:rPr>
      </w:pPr>
    </w:p>
    <w:p w:rsidR="000E764B" w:rsidRPr="00FD3789" w:rsidRDefault="000F5CBD" w:rsidP="00FD3789">
      <w:pPr>
        <w:spacing w:line="276" w:lineRule="auto"/>
        <w:rPr>
          <w:rFonts w:ascii="Times" w:hAnsi="Times"/>
        </w:rPr>
      </w:pPr>
      <w:r w:rsidRPr="00FD3789">
        <w:rPr>
          <w:rFonts w:ascii="Times" w:hAnsi="Times"/>
        </w:rPr>
        <w:t>Various traditions approach the idea of hope differently</w:t>
      </w:r>
      <w:r w:rsidR="00BB4838" w:rsidRPr="00FD3789">
        <w:rPr>
          <w:rFonts w:ascii="Times" w:hAnsi="Times"/>
        </w:rPr>
        <w:t>, of course</w:t>
      </w:r>
      <w:r w:rsidRPr="00FD3789">
        <w:rPr>
          <w:rFonts w:ascii="Times" w:hAnsi="Times"/>
        </w:rPr>
        <w:t>.</w:t>
      </w:r>
      <w:r w:rsidR="00BB4838" w:rsidRPr="00FD3789">
        <w:rPr>
          <w:rFonts w:ascii="Times" w:hAnsi="Times"/>
        </w:rPr>
        <w:t xml:space="preserve"> </w:t>
      </w:r>
      <w:r w:rsidR="003B1022" w:rsidRPr="00FD3789">
        <w:rPr>
          <w:rFonts w:ascii="Times" w:hAnsi="Times"/>
        </w:rPr>
        <w:t xml:space="preserve">In a powerful book called Hopeful Imagination, </w:t>
      </w:r>
      <w:r w:rsidR="00AB242A" w:rsidRPr="00FD3789">
        <w:rPr>
          <w:rFonts w:ascii="Times" w:hAnsi="Times"/>
        </w:rPr>
        <w:t xml:space="preserve">theologian </w:t>
      </w:r>
      <w:r w:rsidR="003B1022" w:rsidRPr="00FD3789">
        <w:rPr>
          <w:rFonts w:ascii="Times" w:hAnsi="Times"/>
        </w:rPr>
        <w:t>Walter Brueggemann explores biblical prophetic voices and their relationships with hope. "The yearning for equilibrium," he sugges</w:t>
      </w:r>
      <w:r w:rsidR="000E764B" w:rsidRPr="00FD3789">
        <w:rPr>
          <w:rFonts w:ascii="Times" w:hAnsi="Times"/>
        </w:rPr>
        <w:t>ts, "is an idolatrous escape fro</w:t>
      </w:r>
      <w:r w:rsidR="003B1022" w:rsidRPr="00FD3789">
        <w:rPr>
          <w:rFonts w:ascii="Times" w:hAnsi="Times"/>
        </w:rPr>
        <w:t>m reality."</w:t>
      </w:r>
      <w:r w:rsidR="003B1022" w:rsidRPr="00FD3789">
        <w:rPr>
          <w:rStyle w:val="FootnoteReference"/>
          <w:rFonts w:ascii="Times" w:hAnsi="Times"/>
        </w:rPr>
        <w:footnoteReference w:id="3"/>
      </w:r>
      <w:r w:rsidR="00136E05" w:rsidRPr="00FD3789">
        <w:rPr>
          <w:rFonts w:ascii="Times" w:hAnsi="Times"/>
        </w:rPr>
        <w:t xml:space="preserve"> He would have us know that c</w:t>
      </w:r>
      <w:r w:rsidR="003B1022" w:rsidRPr="00FD3789">
        <w:rPr>
          <w:rFonts w:ascii="Times" w:hAnsi="Times"/>
        </w:rPr>
        <w:t>hange is recurrent. Nothing escapes. So</w:t>
      </w:r>
      <w:r w:rsidR="000E764B" w:rsidRPr="00FD3789">
        <w:rPr>
          <w:rFonts w:ascii="Times" w:hAnsi="Times"/>
        </w:rPr>
        <w:t>,</w:t>
      </w:r>
      <w:r w:rsidR="00590C7A" w:rsidRPr="00FD3789">
        <w:rPr>
          <w:rFonts w:ascii="Times" w:hAnsi="Times"/>
        </w:rPr>
        <w:t xml:space="preserve"> </w:t>
      </w:r>
      <w:r w:rsidR="00395DFA" w:rsidRPr="00FD3789">
        <w:rPr>
          <w:rFonts w:ascii="Times" w:hAnsi="Times"/>
        </w:rPr>
        <w:t xml:space="preserve">perhaps </w:t>
      </w:r>
      <w:r w:rsidR="00590C7A" w:rsidRPr="00FD3789">
        <w:rPr>
          <w:rFonts w:ascii="Times" w:hAnsi="Times"/>
        </w:rPr>
        <w:t xml:space="preserve">one begins </w:t>
      </w:r>
      <w:r w:rsidR="00136E05" w:rsidRPr="00FD3789">
        <w:rPr>
          <w:rFonts w:ascii="Times" w:hAnsi="Times"/>
        </w:rPr>
        <w:t>to bui</w:t>
      </w:r>
      <w:r w:rsidR="00395DFA" w:rsidRPr="00FD3789">
        <w:rPr>
          <w:rFonts w:ascii="Times" w:hAnsi="Times"/>
        </w:rPr>
        <w:t xml:space="preserve">ld a </w:t>
      </w:r>
      <w:r w:rsidR="00395DFA" w:rsidRPr="00FD3789">
        <w:rPr>
          <w:rFonts w:ascii="Times" w:hAnsi="Times"/>
        </w:rPr>
        <w:lastRenderedPageBreak/>
        <w:t xml:space="preserve">foundation of hope </w:t>
      </w:r>
      <w:r w:rsidR="00590C7A" w:rsidRPr="00FD3789">
        <w:rPr>
          <w:rFonts w:ascii="Times" w:hAnsi="Times"/>
        </w:rPr>
        <w:t xml:space="preserve">with the recognition that things are not what they were, nor will they ever be. </w:t>
      </w:r>
      <w:r w:rsidR="000E764B" w:rsidRPr="00FD3789">
        <w:rPr>
          <w:rFonts w:ascii="Times" w:hAnsi="Times"/>
        </w:rPr>
        <w:t xml:space="preserve">We can grieve our losses. We </w:t>
      </w:r>
      <w:r w:rsidR="000E764B" w:rsidRPr="00FD3789">
        <w:rPr>
          <w:rFonts w:ascii="Times" w:hAnsi="Times"/>
          <w:i/>
        </w:rPr>
        <w:t>should</w:t>
      </w:r>
      <w:r w:rsidR="000E764B" w:rsidRPr="00FD3789">
        <w:rPr>
          <w:rFonts w:ascii="Times" w:hAnsi="Times"/>
        </w:rPr>
        <w:t xml:space="preserve"> grieve our losses. </w:t>
      </w:r>
    </w:p>
    <w:p w:rsidR="000E764B" w:rsidRPr="00FD3789" w:rsidRDefault="000E764B" w:rsidP="00FD3789">
      <w:pPr>
        <w:spacing w:line="276" w:lineRule="auto"/>
        <w:rPr>
          <w:rFonts w:ascii="Times" w:hAnsi="Times"/>
        </w:rPr>
      </w:pPr>
    </w:p>
    <w:p w:rsidR="00C8156D" w:rsidRPr="00FD3789" w:rsidRDefault="00590C7A" w:rsidP="00FD3789">
      <w:pPr>
        <w:spacing w:line="276" w:lineRule="auto"/>
        <w:rPr>
          <w:rFonts w:ascii="Times" w:hAnsi="Times"/>
        </w:rPr>
      </w:pPr>
      <w:r w:rsidRPr="00FD3789">
        <w:rPr>
          <w:rFonts w:ascii="Times" w:hAnsi="Times"/>
        </w:rPr>
        <w:t>I can never go back to a time of not knowing that someone lied about my car. That is a part of my new reality, the disappointment a part of my life experience. What I do about it, how I manage the sense</w:t>
      </w:r>
      <w:r w:rsidR="00395DFA" w:rsidRPr="00FD3789">
        <w:rPr>
          <w:rFonts w:ascii="Times" w:hAnsi="Times"/>
        </w:rPr>
        <w:t xml:space="preserve"> of betrayal </w:t>
      </w:r>
      <w:r w:rsidR="003A4BBF">
        <w:rPr>
          <w:rFonts w:ascii="Times" w:hAnsi="Times"/>
        </w:rPr>
        <w:t>–</w:t>
      </w:r>
      <w:r w:rsidR="00395DFA" w:rsidRPr="00FD3789">
        <w:rPr>
          <w:rFonts w:ascii="Times" w:hAnsi="Times"/>
        </w:rPr>
        <w:t xml:space="preserve"> which, in this case</w:t>
      </w:r>
      <w:r w:rsidRPr="00FD3789">
        <w:rPr>
          <w:rFonts w:ascii="Times" w:hAnsi="Times"/>
        </w:rPr>
        <w:t xml:space="preserve"> is measured by the degr</w:t>
      </w:r>
      <w:r w:rsidR="000E764B" w:rsidRPr="00FD3789">
        <w:rPr>
          <w:rFonts w:ascii="Times" w:hAnsi="Times"/>
        </w:rPr>
        <w:t xml:space="preserve">ee of my pride </w:t>
      </w:r>
      <w:r w:rsidR="003A4BBF">
        <w:rPr>
          <w:rFonts w:ascii="Times" w:hAnsi="Times"/>
        </w:rPr>
        <w:t>–</w:t>
      </w:r>
      <w:r w:rsidR="000E764B" w:rsidRPr="00FD3789">
        <w:rPr>
          <w:rFonts w:ascii="Times" w:hAnsi="Times"/>
        </w:rPr>
        <w:t xml:space="preserve"> </w:t>
      </w:r>
      <w:r w:rsidRPr="00FD3789">
        <w:rPr>
          <w:rFonts w:ascii="Times" w:hAnsi="Times"/>
        </w:rPr>
        <w:t>has</w:t>
      </w:r>
      <w:r w:rsidR="003A4BBF">
        <w:rPr>
          <w:rFonts w:ascii="Times" w:hAnsi="Times"/>
        </w:rPr>
        <w:t xml:space="preserve"> </w:t>
      </w:r>
      <w:r w:rsidRPr="00FD3789">
        <w:rPr>
          <w:rFonts w:ascii="Times" w:hAnsi="Times"/>
        </w:rPr>
        <w:t>to begin with that recognition. There's no going back to pre-awareness. There's only now, and a curiosity ab</w:t>
      </w:r>
      <w:r w:rsidR="00950A40" w:rsidRPr="00FD3789">
        <w:rPr>
          <w:rFonts w:ascii="Times" w:hAnsi="Times"/>
        </w:rPr>
        <w:t>out what next, perhaps an idea of what I would LIKE to be next, which is where hope comes in.</w:t>
      </w:r>
    </w:p>
    <w:p w:rsidR="002C6C55" w:rsidRPr="00FD3789" w:rsidRDefault="002C6C55" w:rsidP="00FD3789">
      <w:pPr>
        <w:spacing w:line="276" w:lineRule="auto"/>
        <w:rPr>
          <w:rFonts w:ascii="Times" w:hAnsi="Times"/>
        </w:rPr>
      </w:pPr>
    </w:p>
    <w:p w:rsidR="002C6C55" w:rsidRPr="00FD3789" w:rsidRDefault="002C6C55" w:rsidP="00FD3789">
      <w:pPr>
        <w:spacing w:line="276" w:lineRule="auto"/>
        <w:rPr>
          <w:rFonts w:ascii="Times" w:hAnsi="Times"/>
        </w:rPr>
      </w:pPr>
      <w:r w:rsidRPr="00FD3789">
        <w:rPr>
          <w:rFonts w:ascii="Times" w:hAnsi="Times"/>
        </w:rPr>
        <w:t xml:space="preserve">In Wiesel's story from his visit with the </w:t>
      </w:r>
      <w:r w:rsidR="00F2760E" w:rsidRPr="00FD3789">
        <w:rPr>
          <w:rFonts w:ascii="Times" w:hAnsi="Times"/>
        </w:rPr>
        <w:t>scholars, the trial ends, the Lord God Almighty is found guilty, and then</w:t>
      </w:r>
      <w:r w:rsidR="00136E05" w:rsidRPr="00FD3789">
        <w:rPr>
          <w:rFonts w:ascii="Times" w:hAnsi="Times"/>
        </w:rPr>
        <w:t>, what do they do? T</w:t>
      </w:r>
      <w:r w:rsidR="00F2760E" w:rsidRPr="00FD3789">
        <w:rPr>
          <w:rFonts w:ascii="Times" w:hAnsi="Times"/>
        </w:rPr>
        <w:t xml:space="preserve">hey pray. They look at the sky, recognize the time of day, and recite the evening prayers. </w:t>
      </w:r>
      <w:r w:rsidR="004E3D6D" w:rsidRPr="00FD3789">
        <w:rPr>
          <w:rFonts w:ascii="Times" w:hAnsi="Times"/>
          <w:i/>
        </w:rPr>
        <w:t>This</w:t>
      </w:r>
      <w:r w:rsidR="00136E05" w:rsidRPr="00FD3789">
        <w:rPr>
          <w:rFonts w:ascii="Times" w:hAnsi="Times"/>
        </w:rPr>
        <w:t xml:space="preserve"> is the familiar, at least</w:t>
      </w:r>
      <w:r w:rsidR="00950A40" w:rsidRPr="00FD3789">
        <w:rPr>
          <w:rFonts w:ascii="Times" w:hAnsi="Times"/>
        </w:rPr>
        <w:t xml:space="preserve">, though not the simplistic. </w:t>
      </w:r>
      <w:r w:rsidR="00136E05" w:rsidRPr="00FD3789">
        <w:rPr>
          <w:rFonts w:ascii="Times" w:hAnsi="Times"/>
        </w:rPr>
        <w:t xml:space="preserve">For the person of faith in a Lord God Almighty, the familiar can bring comfort. </w:t>
      </w:r>
      <w:r w:rsidR="00950A40" w:rsidRPr="00FD3789">
        <w:rPr>
          <w:rFonts w:ascii="Times" w:hAnsi="Times"/>
        </w:rPr>
        <w:t>Bru</w:t>
      </w:r>
      <w:r w:rsidR="004E3D6D" w:rsidRPr="00FD3789">
        <w:rPr>
          <w:rFonts w:ascii="Times" w:hAnsi="Times"/>
        </w:rPr>
        <w:t>eggemann describes both the toughness of their challenge and the su</w:t>
      </w:r>
      <w:r w:rsidR="00545FAE" w:rsidRPr="00FD3789">
        <w:rPr>
          <w:rFonts w:ascii="Times" w:hAnsi="Times"/>
        </w:rPr>
        <w:t>b</w:t>
      </w:r>
      <w:r w:rsidR="004E3D6D" w:rsidRPr="00FD3789">
        <w:rPr>
          <w:rFonts w:ascii="Times" w:hAnsi="Times"/>
        </w:rPr>
        <w:t xml:space="preserve">missiveness of their resolution. "This life was understood by the rabbis, who never tried to slot things or reduce </w:t>
      </w:r>
      <w:r w:rsidR="00545FAE" w:rsidRPr="00FD3789">
        <w:rPr>
          <w:rFonts w:ascii="Times" w:hAnsi="Times"/>
        </w:rPr>
        <w:t>life with God to a system but wh</w:t>
      </w:r>
      <w:r w:rsidR="004E3D6D" w:rsidRPr="00FD3789">
        <w:rPr>
          <w:rFonts w:ascii="Times" w:hAnsi="Times"/>
        </w:rPr>
        <w:t xml:space="preserve">o kept </w:t>
      </w:r>
      <w:r w:rsidR="00950A40" w:rsidRPr="00FD3789">
        <w:rPr>
          <w:rFonts w:ascii="Times" w:hAnsi="Times"/>
        </w:rPr>
        <w:t>a full life open with God,</w:t>
      </w:r>
      <w:r w:rsidR="004E3D6D" w:rsidRPr="00FD3789">
        <w:rPr>
          <w:rFonts w:ascii="Times" w:hAnsi="Times"/>
        </w:rPr>
        <w:t>"</w:t>
      </w:r>
      <w:r w:rsidR="004E3D6D" w:rsidRPr="00FD3789">
        <w:rPr>
          <w:rStyle w:val="FootnoteReference"/>
          <w:rFonts w:ascii="Times" w:hAnsi="Times"/>
        </w:rPr>
        <w:footnoteReference w:id="4"/>
      </w:r>
      <w:r w:rsidR="00136E05" w:rsidRPr="00FD3789">
        <w:rPr>
          <w:rFonts w:ascii="Times" w:hAnsi="Times"/>
        </w:rPr>
        <w:t xml:space="preserve"> both</w:t>
      </w:r>
      <w:r w:rsidR="00950A40" w:rsidRPr="00FD3789">
        <w:rPr>
          <w:rFonts w:ascii="Times" w:hAnsi="Times"/>
        </w:rPr>
        <w:t xml:space="preserve"> the con and the pro of it.</w:t>
      </w:r>
    </w:p>
    <w:p w:rsidR="00F2760E" w:rsidRPr="00FD3789" w:rsidRDefault="00F2760E" w:rsidP="00FD3789">
      <w:pPr>
        <w:spacing w:line="276" w:lineRule="auto"/>
        <w:rPr>
          <w:rFonts w:ascii="Times" w:hAnsi="Times"/>
        </w:rPr>
      </w:pPr>
    </w:p>
    <w:p w:rsidR="00767635" w:rsidRPr="00FD3789" w:rsidRDefault="00545FAE" w:rsidP="00FD3789">
      <w:pPr>
        <w:spacing w:line="276" w:lineRule="auto"/>
        <w:rPr>
          <w:rFonts w:ascii="Times" w:hAnsi="Times"/>
        </w:rPr>
      </w:pPr>
      <w:r w:rsidRPr="00FD3789">
        <w:rPr>
          <w:rFonts w:ascii="Times" w:hAnsi="Times"/>
        </w:rPr>
        <w:t>But what about</w:t>
      </w:r>
      <w:r w:rsidR="00F2760E" w:rsidRPr="00FD3789">
        <w:rPr>
          <w:rFonts w:ascii="Times" w:hAnsi="Times"/>
        </w:rPr>
        <w:t xml:space="preserve"> those of us who </w:t>
      </w:r>
      <w:r w:rsidR="00857353" w:rsidRPr="00FD3789">
        <w:rPr>
          <w:rFonts w:ascii="Times" w:hAnsi="Times"/>
        </w:rPr>
        <w:t xml:space="preserve">have challenged those theologies, whose </w:t>
      </w:r>
      <w:r w:rsidR="00F2760E" w:rsidRPr="00FD3789">
        <w:rPr>
          <w:rFonts w:ascii="Times" w:hAnsi="Times"/>
        </w:rPr>
        <w:t>spiritual</w:t>
      </w:r>
      <w:r w:rsidRPr="00FD3789">
        <w:rPr>
          <w:rFonts w:ascii="Times" w:hAnsi="Times"/>
        </w:rPr>
        <w:t xml:space="preserve"> lives </w:t>
      </w:r>
      <w:r w:rsidR="00857353" w:rsidRPr="00FD3789">
        <w:rPr>
          <w:rFonts w:ascii="Times" w:hAnsi="Times"/>
        </w:rPr>
        <w:t xml:space="preserve">sometimes feel they </w:t>
      </w:r>
      <w:r w:rsidRPr="00FD3789">
        <w:rPr>
          <w:rFonts w:ascii="Times" w:hAnsi="Times"/>
        </w:rPr>
        <w:t>are experienced in exile</w:t>
      </w:r>
      <w:r w:rsidR="00857353" w:rsidRPr="00FD3789">
        <w:rPr>
          <w:rFonts w:ascii="Times" w:hAnsi="Times"/>
        </w:rPr>
        <w:t xml:space="preserve"> from tradition</w:t>
      </w:r>
      <w:r w:rsidRPr="00FD3789">
        <w:rPr>
          <w:rFonts w:ascii="Times" w:hAnsi="Times"/>
        </w:rPr>
        <w:t>. W</w:t>
      </w:r>
      <w:r w:rsidR="00F2760E" w:rsidRPr="00FD3789">
        <w:rPr>
          <w:rFonts w:ascii="Times" w:hAnsi="Times"/>
        </w:rPr>
        <w:t>hat have we</w:t>
      </w:r>
      <w:r w:rsidR="00136E05" w:rsidRPr="00FD3789">
        <w:rPr>
          <w:rFonts w:ascii="Times" w:hAnsi="Times"/>
        </w:rPr>
        <w:t>, who journey without creed,</w:t>
      </w:r>
      <w:r w:rsidR="00F2760E" w:rsidRPr="00FD3789">
        <w:rPr>
          <w:rFonts w:ascii="Times" w:hAnsi="Times"/>
        </w:rPr>
        <w:t xml:space="preserve"> to rely on?</w:t>
      </w:r>
    </w:p>
    <w:p w:rsidR="00767635" w:rsidRPr="00FD3789" w:rsidRDefault="00767635" w:rsidP="00FD3789">
      <w:pPr>
        <w:spacing w:line="276" w:lineRule="auto"/>
        <w:rPr>
          <w:rFonts w:ascii="Times" w:hAnsi="Times"/>
        </w:rPr>
      </w:pPr>
    </w:p>
    <w:p w:rsidR="00087DF2" w:rsidRPr="00FD3789" w:rsidRDefault="00767635" w:rsidP="00FD3789">
      <w:pPr>
        <w:spacing w:line="276" w:lineRule="auto"/>
        <w:rPr>
          <w:rFonts w:ascii="Times" w:hAnsi="Times"/>
        </w:rPr>
      </w:pPr>
      <w:r w:rsidRPr="00FD3789">
        <w:rPr>
          <w:rFonts w:ascii="Times" w:hAnsi="Times"/>
        </w:rPr>
        <w:t xml:space="preserve">In our free religious journey, some of us </w:t>
      </w:r>
      <w:r w:rsidRPr="00FD3789">
        <w:rPr>
          <w:rFonts w:ascii="Times" w:hAnsi="Times"/>
          <w:i/>
        </w:rPr>
        <w:t>hav</w:t>
      </w:r>
      <w:r w:rsidR="00905BB3" w:rsidRPr="00FD3789">
        <w:rPr>
          <w:rFonts w:ascii="Times" w:hAnsi="Times"/>
          <w:i/>
        </w:rPr>
        <w:t>e</w:t>
      </w:r>
      <w:r w:rsidR="00905BB3" w:rsidRPr="00FD3789">
        <w:rPr>
          <w:rFonts w:ascii="Times" w:hAnsi="Times"/>
        </w:rPr>
        <w:t xml:space="preserve"> found solid footing in particular</w:t>
      </w:r>
      <w:r w:rsidRPr="00FD3789">
        <w:rPr>
          <w:rFonts w:ascii="Times" w:hAnsi="Times"/>
        </w:rPr>
        <w:t xml:space="preserve"> theologies: whole and heart-felt beliefs in a loving God, called by whatever name; practices of meditation, with or without organized sanghas or gatherings; earth-based traditions that feed the spirit. But many of us wander somewhat betwixt and between, which isn't necessarily an issue until push comes to shove, until something in our lives goes off kilter and we are left wondering how to respond. </w:t>
      </w:r>
    </w:p>
    <w:p w:rsidR="00087DF2" w:rsidRPr="00FD3789" w:rsidRDefault="00087DF2" w:rsidP="00FD3789">
      <w:pPr>
        <w:spacing w:line="276" w:lineRule="auto"/>
        <w:rPr>
          <w:rFonts w:ascii="Times" w:hAnsi="Times"/>
        </w:rPr>
      </w:pPr>
    </w:p>
    <w:p w:rsidR="00F2760E" w:rsidRPr="00FD3789" w:rsidRDefault="00767635" w:rsidP="00FD3789">
      <w:pPr>
        <w:spacing w:line="276" w:lineRule="auto"/>
        <w:rPr>
          <w:rFonts w:ascii="Times" w:hAnsi="Times"/>
        </w:rPr>
      </w:pPr>
      <w:r w:rsidRPr="00FD3789">
        <w:rPr>
          <w:rFonts w:ascii="Times" w:hAnsi="Times"/>
        </w:rPr>
        <w:t xml:space="preserve">Hope is a </w:t>
      </w:r>
      <w:r w:rsidR="00087DF2" w:rsidRPr="00FD3789">
        <w:rPr>
          <w:rFonts w:ascii="Times" w:hAnsi="Times"/>
        </w:rPr>
        <w:t>way of responding to the world, and I do not believe it is exclusive to one traditio</w:t>
      </w:r>
      <w:r w:rsidR="002970DF" w:rsidRPr="00FD3789">
        <w:rPr>
          <w:rFonts w:ascii="Times" w:hAnsi="Times"/>
        </w:rPr>
        <w:t>n or excluded from any</w:t>
      </w:r>
      <w:r w:rsidR="00087DF2" w:rsidRPr="00FD3789">
        <w:rPr>
          <w:rFonts w:ascii="Times" w:hAnsi="Times"/>
        </w:rPr>
        <w:t>. Even the Buddhist or Taoist who is intent not to place weight on an outcome may imagi</w:t>
      </w:r>
      <w:r w:rsidR="00136E05" w:rsidRPr="00FD3789">
        <w:rPr>
          <w:rFonts w:ascii="Times" w:hAnsi="Times"/>
        </w:rPr>
        <w:t xml:space="preserve">ne one that gives them pleasure, one towards which they are willing to apply themselves. And this, I believe, is a major foundation of hope </w:t>
      </w:r>
      <w:r w:rsidR="00EC17BF">
        <w:rPr>
          <w:rFonts w:ascii="Times" w:hAnsi="Times"/>
        </w:rPr>
        <w:t>–</w:t>
      </w:r>
      <w:r w:rsidR="00136E05" w:rsidRPr="00FD3789">
        <w:rPr>
          <w:rFonts w:ascii="Times" w:hAnsi="Times"/>
        </w:rPr>
        <w:t xml:space="preserve"> that</w:t>
      </w:r>
      <w:r w:rsidR="00EC17BF">
        <w:rPr>
          <w:rFonts w:ascii="Times" w:hAnsi="Times"/>
        </w:rPr>
        <w:t xml:space="preserve"> </w:t>
      </w:r>
      <w:r w:rsidR="00136E05" w:rsidRPr="00FD3789">
        <w:rPr>
          <w:rFonts w:ascii="Times" w:hAnsi="Times"/>
        </w:rPr>
        <w:t>we are willing to apply ourselves to its fulfillment.</w:t>
      </w:r>
    </w:p>
    <w:p w:rsidR="00136E05" w:rsidRPr="00FD3789" w:rsidRDefault="00136E05" w:rsidP="00FD3789">
      <w:pPr>
        <w:spacing w:line="276" w:lineRule="auto"/>
        <w:rPr>
          <w:rFonts w:ascii="Times" w:hAnsi="Times"/>
        </w:rPr>
      </w:pPr>
    </w:p>
    <w:p w:rsidR="002970DF" w:rsidRPr="00FD3789" w:rsidRDefault="00136E05" w:rsidP="00FD3789">
      <w:pPr>
        <w:spacing w:line="276" w:lineRule="auto"/>
        <w:rPr>
          <w:rFonts w:ascii="Times" w:hAnsi="Times"/>
        </w:rPr>
      </w:pPr>
      <w:r w:rsidRPr="00FD3789">
        <w:rPr>
          <w:rFonts w:ascii="Times" w:hAnsi="Times"/>
        </w:rPr>
        <w:t xml:space="preserve">Hope requires acknowledgement of loss, and engagement in possibility. </w:t>
      </w:r>
      <w:r w:rsidR="002970DF" w:rsidRPr="00FD3789">
        <w:rPr>
          <w:rFonts w:ascii="Times" w:hAnsi="Times"/>
        </w:rPr>
        <w:t>It is the response of our imaginations that recognize the need for something reconciled.</w:t>
      </w:r>
    </w:p>
    <w:p w:rsidR="002970DF" w:rsidRPr="00FD3789" w:rsidRDefault="002970DF" w:rsidP="00FD3789">
      <w:pPr>
        <w:spacing w:line="276" w:lineRule="auto"/>
        <w:rPr>
          <w:rFonts w:ascii="Times" w:hAnsi="Times"/>
        </w:rPr>
      </w:pPr>
    </w:p>
    <w:p w:rsidR="002970DF" w:rsidRPr="00FD3789" w:rsidRDefault="0065740B" w:rsidP="00FD3789">
      <w:pPr>
        <w:spacing w:line="276" w:lineRule="auto"/>
        <w:rPr>
          <w:rFonts w:ascii="Times" w:hAnsi="Times"/>
        </w:rPr>
      </w:pPr>
      <w:r w:rsidRPr="00FD3789">
        <w:rPr>
          <w:rFonts w:ascii="Times" w:hAnsi="Times"/>
        </w:rPr>
        <w:t>But it requires our engagement</w:t>
      </w:r>
      <w:r w:rsidR="002970DF" w:rsidRPr="00FD3789">
        <w:rPr>
          <w:rFonts w:ascii="Times" w:hAnsi="Times"/>
        </w:rPr>
        <w:t xml:space="preserve">. Passive hope is </w:t>
      </w:r>
      <w:r w:rsidR="00696603" w:rsidRPr="00FD3789">
        <w:rPr>
          <w:rFonts w:ascii="Times" w:hAnsi="Times"/>
        </w:rPr>
        <w:t>like</w:t>
      </w:r>
      <w:r w:rsidR="00AB242A" w:rsidRPr="00FD3789">
        <w:rPr>
          <w:rFonts w:ascii="Times" w:hAnsi="Times"/>
        </w:rPr>
        <w:t xml:space="preserve"> wishful thinking, which is ok in some circumstances. I hope tomorrow will be sunny. I have no ability to effect it, one way or the other.</w:t>
      </w:r>
    </w:p>
    <w:p w:rsidR="002970DF" w:rsidRPr="00FD3789" w:rsidRDefault="002970DF" w:rsidP="00FD3789">
      <w:pPr>
        <w:spacing w:line="276" w:lineRule="auto"/>
        <w:rPr>
          <w:rFonts w:ascii="Times" w:hAnsi="Times"/>
        </w:rPr>
      </w:pPr>
    </w:p>
    <w:p w:rsidR="00087DF2" w:rsidRPr="00FD3789" w:rsidRDefault="00AB242A" w:rsidP="00FD3789">
      <w:pPr>
        <w:spacing w:line="276" w:lineRule="auto"/>
        <w:rPr>
          <w:rFonts w:ascii="Times" w:hAnsi="Times"/>
        </w:rPr>
      </w:pPr>
      <w:r w:rsidRPr="00FD3789">
        <w:rPr>
          <w:rFonts w:ascii="Times" w:hAnsi="Times"/>
        </w:rPr>
        <w:t xml:space="preserve">But </w:t>
      </w:r>
      <w:r w:rsidR="0065740B" w:rsidRPr="00FD3789">
        <w:rPr>
          <w:rFonts w:ascii="Times" w:hAnsi="Times"/>
        </w:rPr>
        <w:t>deeper hope</w:t>
      </w:r>
      <w:r w:rsidRPr="00FD3789">
        <w:rPr>
          <w:rFonts w:ascii="Times" w:hAnsi="Times"/>
        </w:rPr>
        <w:t xml:space="preserve">, the kind that feels a need </w:t>
      </w:r>
      <w:r w:rsidR="0065740B" w:rsidRPr="00FD3789">
        <w:rPr>
          <w:rFonts w:ascii="Times" w:hAnsi="Times"/>
        </w:rPr>
        <w:t>for change, requires me to be a part of it.</w:t>
      </w:r>
      <w:r w:rsidRPr="00FD3789">
        <w:rPr>
          <w:rFonts w:ascii="Times" w:hAnsi="Times"/>
        </w:rPr>
        <w:t xml:space="preserve"> </w:t>
      </w:r>
      <w:r w:rsidR="002970DF" w:rsidRPr="00FD3789">
        <w:rPr>
          <w:rFonts w:ascii="Times" w:hAnsi="Times"/>
        </w:rPr>
        <w:t xml:space="preserve">The rabbis prayed actively and intentionally. </w:t>
      </w:r>
      <w:r w:rsidR="00696603" w:rsidRPr="00FD3789">
        <w:rPr>
          <w:rFonts w:ascii="Times" w:hAnsi="Times"/>
        </w:rPr>
        <w:t>The holy person provided</w:t>
      </w:r>
      <w:r w:rsidR="002970DF" w:rsidRPr="00FD3789">
        <w:rPr>
          <w:rFonts w:ascii="Times" w:hAnsi="Times"/>
        </w:rPr>
        <w:t xml:space="preserve"> the seeds, but the person of hope must do the planting, the caretaking, the nurturing. We must be participants in our hope </w:t>
      </w:r>
      <w:r w:rsidR="00EC17BF">
        <w:rPr>
          <w:rFonts w:ascii="Times" w:hAnsi="Times"/>
        </w:rPr>
        <w:t>–</w:t>
      </w:r>
      <w:r w:rsidR="002970DF" w:rsidRPr="00FD3789">
        <w:rPr>
          <w:rFonts w:ascii="Times" w:hAnsi="Times"/>
        </w:rPr>
        <w:t xml:space="preserve"> participants</w:t>
      </w:r>
      <w:r w:rsidR="00EC17BF">
        <w:rPr>
          <w:rFonts w:ascii="Times" w:hAnsi="Times"/>
        </w:rPr>
        <w:t xml:space="preserve"> </w:t>
      </w:r>
      <w:r w:rsidR="002970DF" w:rsidRPr="00FD3789">
        <w:rPr>
          <w:rFonts w:ascii="Times" w:hAnsi="Times"/>
        </w:rPr>
        <w:t xml:space="preserve">in creating the </w:t>
      </w:r>
      <w:r w:rsidR="002970DF" w:rsidRPr="00FD3789">
        <w:rPr>
          <w:rFonts w:ascii="Times" w:hAnsi="Times"/>
        </w:rPr>
        <w:lastRenderedPageBreak/>
        <w:t xml:space="preserve">healed heart, the return from exile, the arrival to a new home. Fold </w:t>
      </w:r>
      <w:r w:rsidR="0065740B" w:rsidRPr="00FD3789">
        <w:rPr>
          <w:rFonts w:ascii="Times" w:hAnsi="Times"/>
        </w:rPr>
        <w:t>up our wings, put down our halo</w:t>
      </w:r>
      <w:r w:rsidR="002970DF" w:rsidRPr="00FD3789">
        <w:rPr>
          <w:rFonts w:ascii="Times" w:hAnsi="Times"/>
        </w:rPr>
        <w:t xml:space="preserve">s, this is humble work. </w:t>
      </w:r>
    </w:p>
    <w:p w:rsidR="00F2760E" w:rsidRPr="00FD3789" w:rsidRDefault="00F2760E" w:rsidP="00FD3789">
      <w:pPr>
        <w:spacing w:line="276" w:lineRule="auto"/>
        <w:rPr>
          <w:rFonts w:ascii="Times" w:hAnsi="Times"/>
          <w:u w:val="single"/>
        </w:rPr>
      </w:pPr>
    </w:p>
    <w:p w:rsidR="00696603" w:rsidRPr="00FD3789" w:rsidRDefault="00696603" w:rsidP="00FD3789">
      <w:pPr>
        <w:spacing w:line="276" w:lineRule="auto"/>
        <w:rPr>
          <w:rFonts w:ascii="Times" w:hAnsi="Times"/>
        </w:rPr>
      </w:pPr>
      <w:r w:rsidRPr="00FD3789">
        <w:rPr>
          <w:rFonts w:ascii="Times" w:hAnsi="Times"/>
        </w:rPr>
        <w:t xml:space="preserve">When life offers change </w:t>
      </w:r>
      <w:r w:rsidR="00EC17BF">
        <w:rPr>
          <w:rFonts w:ascii="Times" w:hAnsi="Times"/>
        </w:rPr>
        <w:t>–</w:t>
      </w:r>
      <w:r w:rsidRPr="00FD3789">
        <w:rPr>
          <w:rFonts w:ascii="Times" w:hAnsi="Times"/>
        </w:rPr>
        <w:t xml:space="preserve"> as</w:t>
      </w:r>
      <w:r w:rsidR="00EC17BF">
        <w:rPr>
          <w:rFonts w:ascii="Times" w:hAnsi="Times"/>
        </w:rPr>
        <w:t xml:space="preserve"> </w:t>
      </w:r>
      <w:r w:rsidRPr="00FD3789">
        <w:rPr>
          <w:rFonts w:ascii="Times" w:hAnsi="Times"/>
        </w:rPr>
        <w:t xml:space="preserve">it does all day, every day </w:t>
      </w:r>
      <w:r w:rsidR="00EC17BF">
        <w:rPr>
          <w:rFonts w:ascii="Times" w:hAnsi="Times"/>
        </w:rPr>
        <w:t>–</w:t>
      </w:r>
      <w:r w:rsidRPr="00FD3789">
        <w:rPr>
          <w:rFonts w:ascii="Times" w:hAnsi="Times"/>
        </w:rPr>
        <w:t xml:space="preserve"> we</w:t>
      </w:r>
      <w:r w:rsidR="00EC17BF">
        <w:rPr>
          <w:rFonts w:ascii="Times" w:hAnsi="Times"/>
        </w:rPr>
        <w:t xml:space="preserve"> </w:t>
      </w:r>
      <w:r w:rsidRPr="00FD3789">
        <w:rPr>
          <w:rFonts w:ascii="Times" w:hAnsi="Times"/>
        </w:rPr>
        <w:t>must notice the places where we get lost</w:t>
      </w:r>
      <w:r w:rsidR="005561E5" w:rsidRPr="00FD3789">
        <w:rPr>
          <w:rFonts w:ascii="Times" w:hAnsi="Times"/>
        </w:rPr>
        <w:t>, where knowledge is insufficient to our experience</w:t>
      </w:r>
      <w:r w:rsidRPr="00FD3789">
        <w:rPr>
          <w:rFonts w:ascii="Times" w:hAnsi="Times"/>
        </w:rPr>
        <w:t>. We must acknowledge the passing of the predictable so that we can be ready to create anew, to sing a new song in a new land. When we see the dis-ease, when we feel the discord, when we suffer the awareness of exile, we can engage ourselves in hope. We can take the packets and plant, or pray, or struggle together to nurture something renewed and redeemed.</w:t>
      </w:r>
    </w:p>
    <w:p w:rsidR="005561E5" w:rsidRPr="00FD3789" w:rsidRDefault="005561E5" w:rsidP="00FD3789">
      <w:pPr>
        <w:spacing w:line="276" w:lineRule="auto"/>
        <w:rPr>
          <w:rFonts w:ascii="Times" w:hAnsi="Times"/>
        </w:rPr>
      </w:pPr>
    </w:p>
    <w:p w:rsidR="005561E5" w:rsidRPr="00FD3789" w:rsidRDefault="0065740B" w:rsidP="00FD3789">
      <w:pPr>
        <w:spacing w:line="276" w:lineRule="auto"/>
        <w:rPr>
          <w:rFonts w:ascii="Times" w:hAnsi="Times"/>
        </w:rPr>
      </w:pPr>
      <w:r w:rsidRPr="00FD3789">
        <w:rPr>
          <w:rFonts w:ascii="Times" w:hAnsi="Times"/>
        </w:rPr>
        <w:t xml:space="preserve">At the end of the Wiesel's play, one of the rabbis recognizes that even though they have indicted and found God guilty, "The problem is still not solved. I ask you a question and dare you answer: </w:t>
      </w:r>
      <w:r w:rsidRPr="00FD3789">
        <w:rPr>
          <w:rFonts w:ascii="Times" w:hAnsi="Times"/>
          <w:i/>
        </w:rPr>
        <w:t xml:space="preserve">What is there left for us to do?" </w:t>
      </w:r>
      <w:r w:rsidRPr="00FD3789">
        <w:rPr>
          <w:rFonts w:ascii="Times" w:hAnsi="Times"/>
        </w:rPr>
        <w:t xml:space="preserve"> And McAfee Brown, concluding the </w:t>
      </w:r>
      <w:r w:rsidR="0007685B" w:rsidRPr="00FD3789">
        <w:rPr>
          <w:rFonts w:ascii="Times" w:hAnsi="Times"/>
        </w:rPr>
        <w:t>foreword</w:t>
      </w:r>
      <w:r w:rsidRPr="00FD3789">
        <w:rPr>
          <w:rFonts w:ascii="Times" w:hAnsi="Times"/>
        </w:rPr>
        <w:t xml:space="preserve"> suggests, "Only everything."</w:t>
      </w:r>
      <w:r w:rsidRPr="00FD3789">
        <w:rPr>
          <w:rStyle w:val="FootnoteReference"/>
          <w:rFonts w:ascii="Times" w:hAnsi="Times"/>
        </w:rPr>
        <w:footnoteReference w:id="5"/>
      </w:r>
      <w:r w:rsidRPr="00FD3789">
        <w:rPr>
          <w:rFonts w:ascii="Times" w:hAnsi="Times"/>
        </w:rPr>
        <w:t xml:space="preserve"> </w:t>
      </w:r>
    </w:p>
    <w:p w:rsidR="0065740B" w:rsidRPr="00FD3789" w:rsidRDefault="0065740B" w:rsidP="00FD3789">
      <w:pPr>
        <w:spacing w:line="276" w:lineRule="auto"/>
        <w:rPr>
          <w:rFonts w:ascii="Times" w:hAnsi="Times"/>
        </w:rPr>
      </w:pPr>
    </w:p>
    <w:p w:rsidR="0065740B" w:rsidRPr="00FD3789" w:rsidRDefault="0065740B" w:rsidP="00FD3789">
      <w:pPr>
        <w:spacing w:line="276" w:lineRule="auto"/>
        <w:rPr>
          <w:rFonts w:ascii="Times" w:hAnsi="Times"/>
        </w:rPr>
      </w:pPr>
      <w:r w:rsidRPr="00FD3789">
        <w:rPr>
          <w:rFonts w:ascii="Times" w:hAnsi="Times"/>
        </w:rPr>
        <w:t>Hope is not a panacea. It is an inclination, a way of respond</w:t>
      </w:r>
      <w:r w:rsidR="007B23E6" w:rsidRPr="00FD3789">
        <w:rPr>
          <w:rFonts w:ascii="Times" w:hAnsi="Times"/>
        </w:rPr>
        <w:t xml:space="preserve">ing to the awareness of change that needs reconciling, but it is </w:t>
      </w:r>
      <w:r w:rsidR="007B23E6" w:rsidRPr="00FD3789">
        <w:rPr>
          <w:rFonts w:ascii="Times" w:hAnsi="Times"/>
          <w:i/>
        </w:rPr>
        <w:t>our</w:t>
      </w:r>
      <w:r w:rsidR="007B23E6" w:rsidRPr="00FD3789">
        <w:rPr>
          <w:rFonts w:ascii="Times" w:hAnsi="Times"/>
        </w:rPr>
        <w:t xml:space="preserve"> work </w:t>
      </w:r>
      <w:r w:rsidR="00EC17BF">
        <w:rPr>
          <w:rFonts w:ascii="Times" w:hAnsi="Times"/>
        </w:rPr>
        <w:t>–</w:t>
      </w:r>
      <w:r w:rsidR="007B23E6" w:rsidRPr="00FD3789">
        <w:rPr>
          <w:rFonts w:ascii="Times" w:hAnsi="Times"/>
        </w:rPr>
        <w:t xml:space="preserve"> active, imaginative and engaged.</w:t>
      </w:r>
    </w:p>
    <w:p w:rsidR="007B23E6" w:rsidRPr="00FD3789" w:rsidRDefault="007B23E6" w:rsidP="00FD3789">
      <w:pPr>
        <w:spacing w:line="276" w:lineRule="auto"/>
        <w:rPr>
          <w:rFonts w:ascii="Times" w:hAnsi="Times"/>
        </w:rPr>
      </w:pPr>
    </w:p>
    <w:p w:rsidR="007B23E6" w:rsidRPr="00FD3789" w:rsidRDefault="007B23E6" w:rsidP="00FD3789">
      <w:pPr>
        <w:spacing w:line="276" w:lineRule="auto"/>
        <w:rPr>
          <w:rFonts w:ascii="Times" w:hAnsi="Times"/>
        </w:rPr>
      </w:pPr>
      <w:r w:rsidRPr="00FD3789">
        <w:rPr>
          <w:rFonts w:ascii="Times" w:hAnsi="Times"/>
        </w:rPr>
        <w:t>And when we take it on, we can find a new song.</w:t>
      </w:r>
    </w:p>
    <w:p w:rsidR="007B23E6" w:rsidRPr="00FD3789" w:rsidRDefault="007B23E6" w:rsidP="00FD3789">
      <w:pPr>
        <w:spacing w:line="276" w:lineRule="auto"/>
        <w:rPr>
          <w:rFonts w:ascii="Times" w:hAnsi="Times"/>
        </w:rPr>
      </w:pPr>
    </w:p>
    <w:p w:rsidR="007B23E6" w:rsidRPr="00FD3789" w:rsidRDefault="00967313" w:rsidP="00FD3789">
      <w:pPr>
        <w:spacing w:line="276" w:lineRule="auto"/>
        <w:rPr>
          <w:rFonts w:ascii="Times" w:hAnsi="Times"/>
          <w:i/>
        </w:rPr>
      </w:pPr>
      <w:r w:rsidRPr="00FD3789">
        <w:rPr>
          <w:rFonts w:ascii="Times" w:hAnsi="Times"/>
          <w:i/>
        </w:rPr>
        <w:t>(sung)</w:t>
      </w:r>
    </w:p>
    <w:p w:rsidR="007B23E6" w:rsidRPr="00FD3789" w:rsidRDefault="007B23E6" w:rsidP="00FD3789">
      <w:pPr>
        <w:spacing w:line="276" w:lineRule="auto"/>
        <w:rPr>
          <w:rFonts w:ascii="Times" w:hAnsi="Times"/>
        </w:rPr>
      </w:pPr>
      <w:r w:rsidRPr="00FD3789">
        <w:rPr>
          <w:rFonts w:ascii="Times" w:hAnsi="Times"/>
        </w:rPr>
        <w:t>There's a truth beyond our knowledge.</w:t>
      </w:r>
    </w:p>
    <w:p w:rsidR="007B23E6" w:rsidRPr="00FD3789" w:rsidRDefault="007B23E6" w:rsidP="00FD3789">
      <w:pPr>
        <w:spacing w:line="276" w:lineRule="auto"/>
        <w:rPr>
          <w:rFonts w:ascii="Times" w:hAnsi="Times"/>
        </w:rPr>
      </w:pPr>
      <w:r w:rsidRPr="00FD3789">
        <w:rPr>
          <w:rFonts w:ascii="Times" w:hAnsi="Times"/>
        </w:rPr>
        <w:t>There's compassion beyond our pain.</w:t>
      </w:r>
    </w:p>
    <w:p w:rsidR="007B23E6" w:rsidRPr="00FD3789" w:rsidRDefault="007B23E6" w:rsidP="00FD3789">
      <w:pPr>
        <w:spacing w:line="276" w:lineRule="auto"/>
        <w:rPr>
          <w:rFonts w:ascii="Times" w:hAnsi="Times"/>
        </w:rPr>
      </w:pPr>
      <w:r w:rsidRPr="00FD3789">
        <w:rPr>
          <w:rFonts w:ascii="Times" w:hAnsi="Times"/>
        </w:rPr>
        <w:t>There's a spirit burning brighter.</w:t>
      </w:r>
    </w:p>
    <w:p w:rsidR="007B23E6" w:rsidRPr="00FD3789" w:rsidRDefault="007B23E6" w:rsidP="00FD3789">
      <w:pPr>
        <w:spacing w:line="276" w:lineRule="auto"/>
        <w:rPr>
          <w:rFonts w:ascii="Times" w:hAnsi="Times"/>
        </w:rPr>
      </w:pPr>
      <w:r w:rsidRPr="00FD3789">
        <w:rPr>
          <w:rFonts w:ascii="Times" w:hAnsi="Times"/>
        </w:rPr>
        <w:t>There's a love to guide our way.</w:t>
      </w:r>
      <w:r w:rsidR="00967313" w:rsidRPr="00FD3789">
        <w:rPr>
          <w:rStyle w:val="FootnoteReference"/>
          <w:rFonts w:ascii="Times" w:hAnsi="Times"/>
        </w:rPr>
        <w:footnoteReference w:id="6"/>
      </w:r>
    </w:p>
    <w:p w:rsidR="007B23E6" w:rsidRPr="00FD3789" w:rsidRDefault="007B23E6" w:rsidP="00FD3789">
      <w:pPr>
        <w:spacing w:line="276" w:lineRule="auto"/>
        <w:rPr>
          <w:rFonts w:ascii="Times" w:hAnsi="Times"/>
        </w:rPr>
      </w:pPr>
    </w:p>
    <w:p w:rsidR="007B23E6" w:rsidRPr="00FD3789" w:rsidRDefault="00967313" w:rsidP="00FD3789">
      <w:pPr>
        <w:spacing w:line="276" w:lineRule="auto"/>
        <w:rPr>
          <w:rFonts w:ascii="Times" w:hAnsi="Times"/>
        </w:rPr>
      </w:pPr>
      <w:r w:rsidRPr="00FD3789">
        <w:rPr>
          <w:rFonts w:ascii="Times" w:hAnsi="Times"/>
        </w:rPr>
        <w:t>So ma</w:t>
      </w:r>
      <w:r w:rsidR="007B23E6" w:rsidRPr="00FD3789">
        <w:rPr>
          <w:rFonts w:ascii="Times" w:hAnsi="Times"/>
        </w:rPr>
        <w:t>y it be.</w:t>
      </w:r>
    </w:p>
    <w:p w:rsidR="007B23E6" w:rsidRPr="00FD3789" w:rsidRDefault="007B23E6" w:rsidP="00FD3789">
      <w:pPr>
        <w:spacing w:line="276" w:lineRule="auto"/>
        <w:rPr>
          <w:rFonts w:ascii="Times" w:hAnsi="Times"/>
        </w:rPr>
      </w:pPr>
    </w:p>
    <w:p w:rsidR="007B23E6" w:rsidRPr="00FD3789" w:rsidRDefault="007B23E6" w:rsidP="00FD3789">
      <w:pPr>
        <w:spacing w:line="276" w:lineRule="auto"/>
        <w:rPr>
          <w:rFonts w:ascii="Times" w:hAnsi="Times"/>
        </w:rPr>
      </w:pPr>
    </w:p>
    <w:p w:rsidR="00696603" w:rsidRPr="00FD3789" w:rsidRDefault="00696603" w:rsidP="00FD3789">
      <w:pPr>
        <w:spacing w:line="276" w:lineRule="auto"/>
        <w:rPr>
          <w:rFonts w:ascii="Times" w:hAnsi="Times"/>
        </w:rPr>
      </w:pPr>
    </w:p>
    <w:p w:rsidR="00590C7A" w:rsidRPr="00FD3789" w:rsidRDefault="00590C7A" w:rsidP="00FD3789">
      <w:pPr>
        <w:spacing w:line="276" w:lineRule="auto"/>
        <w:rPr>
          <w:rFonts w:ascii="Times" w:hAnsi="Times"/>
        </w:rPr>
      </w:pPr>
    </w:p>
    <w:p w:rsidR="002A1E8B" w:rsidRPr="00FD3789" w:rsidRDefault="002A1E8B" w:rsidP="00FD3789">
      <w:pPr>
        <w:spacing w:line="276" w:lineRule="auto"/>
        <w:rPr>
          <w:rFonts w:ascii="Times" w:hAnsi="Times"/>
        </w:rPr>
      </w:pPr>
    </w:p>
    <w:p w:rsidR="002A1E8B" w:rsidRPr="00FD3789" w:rsidRDefault="002A1E8B" w:rsidP="00FD3789">
      <w:pPr>
        <w:spacing w:line="276" w:lineRule="auto"/>
        <w:rPr>
          <w:rFonts w:ascii="Times" w:hAnsi="Times"/>
        </w:rPr>
      </w:pPr>
    </w:p>
    <w:p w:rsidR="00795662" w:rsidRPr="00FD3789" w:rsidRDefault="00795662" w:rsidP="00FD3789">
      <w:pPr>
        <w:spacing w:line="276" w:lineRule="auto"/>
        <w:rPr>
          <w:rFonts w:ascii="Times" w:hAnsi="Times"/>
        </w:rPr>
      </w:pPr>
    </w:p>
    <w:p w:rsidR="00795662" w:rsidRPr="00FD3789" w:rsidRDefault="00795662" w:rsidP="00FD3789">
      <w:pPr>
        <w:spacing w:line="276" w:lineRule="auto"/>
        <w:rPr>
          <w:rFonts w:ascii="Times" w:hAnsi="Times"/>
        </w:rPr>
      </w:pPr>
    </w:p>
    <w:p w:rsidR="007E046F" w:rsidRPr="00FD3789" w:rsidRDefault="007E046F" w:rsidP="00FD3789">
      <w:pPr>
        <w:spacing w:line="276" w:lineRule="auto"/>
        <w:rPr>
          <w:rFonts w:ascii="Times" w:hAnsi="Times"/>
        </w:rPr>
      </w:pPr>
    </w:p>
    <w:p w:rsidR="00960FC3" w:rsidRPr="00FD3789" w:rsidRDefault="007E046F" w:rsidP="00FD3789">
      <w:pPr>
        <w:spacing w:line="276" w:lineRule="auto"/>
        <w:rPr>
          <w:rFonts w:ascii="Times" w:hAnsi="Times"/>
        </w:rPr>
      </w:pPr>
      <w:r w:rsidRPr="00FD3789">
        <w:rPr>
          <w:rFonts w:ascii="Times" w:hAnsi="Times"/>
        </w:rPr>
        <w:t xml:space="preserve">                </w:t>
      </w:r>
      <w:r w:rsidR="00960FC3" w:rsidRPr="00FD3789">
        <w:rPr>
          <w:rFonts w:ascii="Times" w:hAnsi="Times"/>
        </w:rPr>
        <w:t xml:space="preserve"> </w:t>
      </w:r>
    </w:p>
    <w:p w:rsidR="00C31498" w:rsidRPr="00FD3789" w:rsidRDefault="00C31498" w:rsidP="00FD3789">
      <w:pPr>
        <w:spacing w:line="276" w:lineRule="auto"/>
        <w:rPr>
          <w:rFonts w:ascii="Times" w:hAnsi="Times"/>
        </w:rPr>
      </w:pPr>
    </w:p>
    <w:sectPr w:rsidR="00C31498" w:rsidRPr="00FD3789" w:rsidSect="00FD3789">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06E" w:rsidRDefault="0034606E" w:rsidP="00F1357B">
      <w:r>
        <w:separator/>
      </w:r>
    </w:p>
  </w:endnote>
  <w:endnote w:type="continuationSeparator" w:id="0">
    <w:p w:rsidR="0034606E" w:rsidRDefault="0034606E" w:rsidP="00F1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Bold">
    <w:altName w:val="Geneva"/>
    <w:panose1 w:val="00000000000000000000"/>
    <w:charset w:val="4D"/>
    <w:family w:val="auto"/>
    <w:notTrueType/>
    <w:pitch w:val="default"/>
    <w:sig w:usb0="00000003" w:usb1="00000000" w:usb2="00000000" w:usb3="00000000" w:csb0="00000001" w:csb1="00000000"/>
  </w:font>
  <w:font w:name="Academy Engraved LET">
    <w:altName w:val="Times New Roman"/>
    <w:charset w:val="00"/>
    <w:family w:val="auto"/>
    <w:pitch w:val="variable"/>
    <w:sig w:usb0="00000003" w:usb1="4000000A" w:usb2="00000000" w:usb3="00000000" w:csb0="00000001" w:csb1="00000000"/>
  </w:font>
  <w:font w:name="PT Serif">
    <w:charset w:val="00"/>
    <w:family w:val="auto"/>
    <w:pitch w:val="variable"/>
    <w:sig w:usb0="A00002EF" w:usb1="5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789" w:rsidRDefault="00FD3789" w:rsidP="003B1022">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rsidR="00FD3789" w:rsidRDefault="00FD3789" w:rsidP="003B10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789" w:rsidRDefault="00FD3789" w:rsidP="003B1022">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B6787D">
      <w:rPr>
        <w:rStyle w:val="PageNumber"/>
        <w:noProof/>
      </w:rPr>
      <w:t>1</w:t>
    </w:r>
    <w:r>
      <w:rPr>
        <w:rStyle w:val="PageNumber"/>
        <w:rFonts w:hint="eastAsia"/>
      </w:rPr>
      <w:fldChar w:fldCharType="end"/>
    </w:r>
  </w:p>
  <w:p w:rsidR="00FD3789" w:rsidRDefault="00FD3789" w:rsidP="003B10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06E" w:rsidRDefault="0034606E" w:rsidP="00F1357B">
      <w:r>
        <w:separator/>
      </w:r>
    </w:p>
  </w:footnote>
  <w:footnote w:type="continuationSeparator" w:id="0">
    <w:p w:rsidR="0034606E" w:rsidRDefault="0034606E" w:rsidP="00F1357B">
      <w:r>
        <w:continuationSeparator/>
      </w:r>
    </w:p>
  </w:footnote>
  <w:footnote w:id="1">
    <w:p w:rsidR="00FD3789" w:rsidRDefault="00FD3789" w:rsidP="00967313">
      <w:pPr>
        <w:spacing w:line="276" w:lineRule="auto"/>
      </w:pPr>
      <w:r>
        <w:rPr>
          <w:rStyle w:val="FootnoteReference"/>
          <w:rFonts w:hint="eastAsia"/>
        </w:rPr>
        <w:footnoteRef/>
      </w:r>
      <w:r>
        <w:rPr>
          <w:rFonts w:hint="eastAsia"/>
        </w:rPr>
        <w:t xml:space="preserve"> </w:t>
      </w:r>
      <w:r>
        <w:t xml:space="preserve">from a sermon by Gordon McKeemon, in the book </w:t>
      </w:r>
      <w:r>
        <w:rPr>
          <w:i/>
        </w:rPr>
        <w:t xml:space="preserve">Kept Afloat by a Millstone, </w:t>
      </w:r>
      <w:r>
        <w:t>p. 47</w:t>
      </w:r>
    </w:p>
    <w:p w:rsidR="00FD3789" w:rsidRDefault="00FD3789">
      <w:pPr>
        <w:pStyle w:val="FootnoteText"/>
      </w:pPr>
    </w:p>
  </w:footnote>
  <w:footnote w:id="2">
    <w:p w:rsidR="00FD3789" w:rsidRPr="00F1357B" w:rsidRDefault="00FD3789">
      <w:pPr>
        <w:pStyle w:val="FootnoteText"/>
        <w:rPr>
          <w:i/>
        </w:rPr>
      </w:pPr>
      <w:r>
        <w:rPr>
          <w:rStyle w:val="FootnoteReference"/>
          <w:rFonts w:hint="eastAsia"/>
        </w:rPr>
        <w:footnoteRef/>
      </w:r>
      <w:r>
        <w:rPr>
          <w:rFonts w:hint="eastAsia"/>
        </w:rPr>
        <w:t xml:space="preserve"> </w:t>
      </w:r>
      <w:r>
        <w:t xml:space="preserve">Wiesel, Elie. </w:t>
      </w:r>
      <w:r>
        <w:rPr>
          <w:i/>
        </w:rPr>
        <w:t xml:space="preserve">The Trial of God. </w:t>
      </w:r>
      <w:r w:rsidRPr="00F1357B">
        <w:t>New York: Schocken Books, 1995</w:t>
      </w:r>
      <w:r>
        <w:t>. Forew</w:t>
      </w:r>
      <w:r w:rsidR="003A4BBF">
        <w:t>o</w:t>
      </w:r>
      <w:r>
        <w:t>rd by Robert McAfee Brown, p. xi.</w:t>
      </w:r>
    </w:p>
  </w:footnote>
  <w:footnote w:id="3">
    <w:p w:rsidR="00FD3789" w:rsidRPr="003B1022" w:rsidRDefault="00FD3789">
      <w:pPr>
        <w:pStyle w:val="FootnoteText"/>
      </w:pPr>
      <w:r>
        <w:rPr>
          <w:rStyle w:val="FootnoteReference"/>
          <w:rFonts w:hint="eastAsia"/>
        </w:rPr>
        <w:footnoteRef/>
      </w:r>
      <w:r>
        <w:rPr>
          <w:rFonts w:hint="eastAsia"/>
        </w:rPr>
        <w:t xml:space="preserve"> </w:t>
      </w:r>
      <w:r>
        <w:t xml:space="preserve">Brueggemann, Walter. </w:t>
      </w:r>
      <w:r>
        <w:rPr>
          <w:i/>
        </w:rPr>
        <w:t xml:space="preserve">Hopeful Imagination. </w:t>
      </w:r>
      <w:r>
        <w:t>USA: Fortress Press, 1986. p. 23.</w:t>
      </w:r>
    </w:p>
  </w:footnote>
  <w:footnote w:id="4">
    <w:p w:rsidR="00FD3789" w:rsidRDefault="00FD3789">
      <w:pPr>
        <w:pStyle w:val="FootnoteText"/>
      </w:pPr>
      <w:r>
        <w:rPr>
          <w:rStyle w:val="FootnoteReference"/>
          <w:rFonts w:hint="eastAsia"/>
        </w:rPr>
        <w:footnoteRef/>
      </w:r>
      <w:r>
        <w:rPr>
          <w:rFonts w:hint="eastAsia"/>
        </w:rPr>
        <w:t xml:space="preserve"> </w:t>
      </w:r>
      <w:r>
        <w:t>Ibid, p. 50.</w:t>
      </w:r>
    </w:p>
  </w:footnote>
  <w:footnote w:id="5">
    <w:p w:rsidR="00FD3789" w:rsidRDefault="00FD3789">
      <w:pPr>
        <w:pStyle w:val="FootnoteText"/>
      </w:pPr>
      <w:r>
        <w:rPr>
          <w:rStyle w:val="FootnoteReference"/>
          <w:rFonts w:hint="eastAsia"/>
        </w:rPr>
        <w:footnoteRef/>
      </w:r>
      <w:r>
        <w:rPr>
          <w:rFonts w:hint="eastAsia"/>
        </w:rPr>
        <w:t xml:space="preserve"> </w:t>
      </w:r>
      <w:r>
        <w:t>Ibid, p. xvii.</w:t>
      </w:r>
    </w:p>
  </w:footnote>
  <w:footnote w:id="6">
    <w:p w:rsidR="00FD3789" w:rsidRDefault="00FD3789">
      <w:pPr>
        <w:pStyle w:val="FootnoteText"/>
      </w:pPr>
      <w:r>
        <w:rPr>
          <w:rStyle w:val="FootnoteReference"/>
          <w:rFonts w:hint="eastAsia"/>
        </w:rPr>
        <w:footnoteRef/>
      </w:r>
      <w:r>
        <w:rPr>
          <w:rFonts w:hint="eastAsia"/>
        </w:rPr>
        <w:t xml:space="preserve"> </w:t>
      </w:r>
      <w:r>
        <w:t>Music by John Thompson and Randy Scruggs, words by Matt Meyer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C3"/>
    <w:rsid w:val="0006101B"/>
    <w:rsid w:val="0007685B"/>
    <w:rsid w:val="00087DF2"/>
    <w:rsid w:val="000E764B"/>
    <w:rsid w:val="000F5CBD"/>
    <w:rsid w:val="00113A83"/>
    <w:rsid w:val="00136E05"/>
    <w:rsid w:val="00294036"/>
    <w:rsid w:val="002970DF"/>
    <w:rsid w:val="002A1E8B"/>
    <w:rsid w:val="002C2191"/>
    <w:rsid w:val="002C6C55"/>
    <w:rsid w:val="002D3FA6"/>
    <w:rsid w:val="00311EFE"/>
    <w:rsid w:val="0031623E"/>
    <w:rsid w:val="0034606E"/>
    <w:rsid w:val="00395DFA"/>
    <w:rsid w:val="003A4BBF"/>
    <w:rsid w:val="003B1022"/>
    <w:rsid w:val="004E3D6D"/>
    <w:rsid w:val="004E73BA"/>
    <w:rsid w:val="00545FAE"/>
    <w:rsid w:val="005561E5"/>
    <w:rsid w:val="00571AAE"/>
    <w:rsid w:val="00590C7A"/>
    <w:rsid w:val="0065740B"/>
    <w:rsid w:val="00696603"/>
    <w:rsid w:val="006B0BF1"/>
    <w:rsid w:val="006E09F0"/>
    <w:rsid w:val="00767635"/>
    <w:rsid w:val="00795662"/>
    <w:rsid w:val="007B23E6"/>
    <w:rsid w:val="007E046F"/>
    <w:rsid w:val="00857353"/>
    <w:rsid w:val="008934DC"/>
    <w:rsid w:val="00905BB3"/>
    <w:rsid w:val="00931F84"/>
    <w:rsid w:val="00950A40"/>
    <w:rsid w:val="00960FC3"/>
    <w:rsid w:val="00967313"/>
    <w:rsid w:val="00971118"/>
    <w:rsid w:val="009B7378"/>
    <w:rsid w:val="00A171F2"/>
    <w:rsid w:val="00AB242A"/>
    <w:rsid w:val="00B6787D"/>
    <w:rsid w:val="00B91AB2"/>
    <w:rsid w:val="00BB4838"/>
    <w:rsid w:val="00BB7B1C"/>
    <w:rsid w:val="00C31498"/>
    <w:rsid w:val="00C8156D"/>
    <w:rsid w:val="00EC17BF"/>
    <w:rsid w:val="00ED69C5"/>
    <w:rsid w:val="00F1357B"/>
    <w:rsid w:val="00F2760E"/>
    <w:rsid w:val="00FD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BDD5B2E-499E-4154-91A5-574D20F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1357B"/>
  </w:style>
  <w:style w:type="character" w:customStyle="1" w:styleId="FootnoteTextChar">
    <w:name w:val="Footnote Text Char"/>
    <w:basedOn w:val="DefaultParagraphFont"/>
    <w:link w:val="FootnoteText"/>
    <w:uiPriority w:val="99"/>
    <w:rsid w:val="00F1357B"/>
  </w:style>
  <w:style w:type="character" w:styleId="FootnoteReference">
    <w:name w:val="footnote reference"/>
    <w:uiPriority w:val="99"/>
    <w:unhideWhenUsed/>
    <w:rsid w:val="00F1357B"/>
    <w:rPr>
      <w:vertAlign w:val="superscript"/>
    </w:rPr>
  </w:style>
  <w:style w:type="paragraph" w:styleId="Footer">
    <w:name w:val="footer"/>
    <w:basedOn w:val="Normal"/>
    <w:link w:val="FooterChar"/>
    <w:uiPriority w:val="99"/>
    <w:unhideWhenUsed/>
    <w:rsid w:val="003B1022"/>
    <w:pPr>
      <w:tabs>
        <w:tab w:val="center" w:pos="4320"/>
        <w:tab w:val="right" w:pos="8640"/>
      </w:tabs>
    </w:pPr>
  </w:style>
  <w:style w:type="character" w:customStyle="1" w:styleId="FooterChar">
    <w:name w:val="Footer Char"/>
    <w:basedOn w:val="DefaultParagraphFont"/>
    <w:link w:val="Footer"/>
    <w:uiPriority w:val="99"/>
    <w:rsid w:val="003B1022"/>
  </w:style>
  <w:style w:type="character" w:styleId="PageNumber">
    <w:name w:val="page number"/>
    <w:basedOn w:val="DefaultParagraphFont"/>
    <w:uiPriority w:val="99"/>
    <w:semiHidden/>
    <w:unhideWhenUsed/>
    <w:rsid w:val="003B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Parables-The-Arrows-Megan-McKenna/dp/0883449757" TargetMode="External"/><Relationship Id="rId3" Type="http://schemas.openxmlformats.org/officeDocument/2006/relationships/webSettings" Target="webSettings.xml"/><Relationship Id="rId7" Type="http://schemas.openxmlformats.org/officeDocument/2006/relationships/hyperlink" Target="http://meganmckenn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ilipchircop.wordpress.com/2012/08/24/sow-wh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Theodore Parker Unitarian Universalist Church</Company>
  <LinksUpToDate>false</LinksUpToDate>
  <CharactersWithSpaces>16749</CharactersWithSpaces>
  <SharedDoc>false</SharedDoc>
  <HLinks>
    <vt:vector size="18" baseType="variant">
      <vt:variant>
        <vt:i4>4390922</vt:i4>
      </vt:variant>
      <vt:variant>
        <vt:i4>6</vt:i4>
      </vt:variant>
      <vt:variant>
        <vt:i4>0</vt:i4>
      </vt:variant>
      <vt:variant>
        <vt:i4>5</vt:i4>
      </vt:variant>
      <vt:variant>
        <vt:lpwstr>http://www.amazon.com/Parables-The-Arrows-Megan-McKenna/dp/0883449757</vt:lpwstr>
      </vt:variant>
      <vt:variant>
        <vt:lpwstr/>
      </vt:variant>
      <vt:variant>
        <vt:i4>4784138</vt:i4>
      </vt:variant>
      <vt:variant>
        <vt:i4>3</vt:i4>
      </vt:variant>
      <vt:variant>
        <vt:i4>0</vt:i4>
      </vt:variant>
      <vt:variant>
        <vt:i4>5</vt:i4>
      </vt:variant>
      <vt:variant>
        <vt:lpwstr>http://meganmckenna.com/</vt:lpwstr>
      </vt:variant>
      <vt:variant>
        <vt:lpwstr/>
      </vt:variant>
      <vt:variant>
        <vt:i4>5111827</vt:i4>
      </vt:variant>
      <vt:variant>
        <vt:i4>0</vt:i4>
      </vt:variant>
      <vt:variant>
        <vt:i4>0</vt:i4>
      </vt:variant>
      <vt:variant>
        <vt:i4>5</vt:i4>
      </vt:variant>
      <vt:variant>
        <vt:lpwstr>https://philipchircop.wordpress.com/2012/08/24/sow-what/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bancroft</dc:creator>
  <cp:keywords/>
  <dc:description/>
  <cp:lastModifiedBy>stephen greene</cp:lastModifiedBy>
  <cp:revision>2</cp:revision>
  <cp:lastPrinted>2015-09-27T11:52:00Z</cp:lastPrinted>
  <dcterms:created xsi:type="dcterms:W3CDTF">2015-09-29T20:00:00Z</dcterms:created>
  <dcterms:modified xsi:type="dcterms:W3CDTF">2015-09-29T20:00:00Z</dcterms:modified>
</cp:coreProperties>
</file>